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原告：刘◑</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女</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◑◑◑◑年◑◑月◑◑日出生</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汉族</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机关干部</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住虎林市。</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委托代理人：范某</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北京大成（哈尔滨）律师事务所律师。</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被告：虎林市伟◑◑◑◑◑民委员会</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所在地址：虎林市伟光乡吉庆村。</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法定代表人：孙延春</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主任。</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委托代理人：李某</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虎林市宝东法律服务所法律工作者。</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proofErr w:type="gramStart"/>
      <w:r w:rsidRPr="00356211">
        <w:rPr>
          <w:rFonts w:ascii="宋体" w:eastAsia="宋体" w:hAnsi="宋体" w:cs="宋体" w:hint="eastAsia"/>
          <w:sz w:val="32"/>
          <w:szCs w:val="32"/>
          <w:shd w:val="clear" w:color="auto" w:fill="FFFFFF"/>
        </w:rPr>
        <w:t>原告刘</w:t>
      </w:r>
      <w:proofErr w:type="gramEnd"/>
      <w:r w:rsidRPr="00356211">
        <w:rPr>
          <w:rFonts w:ascii="宋体" w:eastAsia="宋体" w:hAnsi="宋体" w:cs="宋体" w:hint="eastAsia"/>
          <w:sz w:val="32"/>
          <w:szCs w:val="32"/>
          <w:shd w:val="clear" w:color="auto" w:fill="FFFFFF"/>
        </w:rPr>
        <w:t>◑诉被告虎林市伟光乡吉庆村虚假登记损害责任纠纷一案</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本院于◑◑◑◑年◑◑月</w:t>
      </w:r>
      <w:r w:rsidRPr="00356211">
        <w:rPr>
          <w:rFonts w:ascii="宋体" w:eastAsia="宋体" w:hAnsi="宋体" w:cs="宋体" w:hint="eastAsia"/>
          <w:sz w:val="32"/>
          <w:szCs w:val="32"/>
          <w:shd w:val="clear" w:color="auto" w:fill="FFFFFF"/>
        </w:rPr>
        <w:t>8</w:t>
      </w:r>
      <w:r w:rsidRPr="00356211">
        <w:rPr>
          <w:rFonts w:ascii="宋体" w:eastAsia="宋体" w:hAnsi="宋体" w:cs="宋体" w:hint="eastAsia"/>
          <w:sz w:val="32"/>
          <w:szCs w:val="32"/>
          <w:shd w:val="clear" w:color="auto" w:fill="FFFFFF"/>
        </w:rPr>
        <w:t>日立案后</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依法适用普通程序</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公开开庭进行了审理</w:t>
      </w:r>
      <w:r w:rsidRPr="00356211">
        <w:rPr>
          <w:rFonts w:ascii="宋体" w:eastAsia="宋体" w:hAnsi="宋体" w:cs="宋体" w:hint="eastAsia"/>
          <w:sz w:val="32"/>
          <w:szCs w:val="32"/>
          <w:shd w:val="clear" w:color="auto" w:fill="FFFFFF"/>
        </w:rPr>
        <w:t>,</w:t>
      </w:r>
      <w:proofErr w:type="gramStart"/>
      <w:r w:rsidRPr="00356211">
        <w:rPr>
          <w:rFonts w:ascii="宋体" w:eastAsia="宋体" w:hAnsi="宋体" w:cs="宋体" w:hint="eastAsia"/>
          <w:sz w:val="32"/>
          <w:szCs w:val="32"/>
          <w:shd w:val="clear" w:color="auto" w:fill="FFFFFF"/>
        </w:rPr>
        <w:t>原告刘</w:t>
      </w:r>
      <w:proofErr w:type="gramEnd"/>
      <w:r w:rsidRPr="00356211">
        <w:rPr>
          <w:rFonts w:ascii="宋体" w:eastAsia="宋体" w:hAnsi="宋体" w:cs="宋体" w:hint="eastAsia"/>
          <w:sz w:val="32"/>
          <w:szCs w:val="32"/>
          <w:shd w:val="clear" w:color="auto" w:fill="FFFFFF"/>
        </w:rPr>
        <w:t>◑及委托代理人范某、被告虎林市伟◑◑◑◑◑民委员会法定代表人孙延春及委托代理人李某到庭参加诉讼</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本案现已审理终结。</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刘◑向本院提出诉讼请求：</w:t>
      </w:r>
      <w:r w:rsidRPr="00356211">
        <w:rPr>
          <w:rFonts w:ascii="宋体" w:eastAsia="宋体" w:hAnsi="宋体" w:cs="宋体" w:hint="eastAsia"/>
          <w:sz w:val="32"/>
          <w:szCs w:val="32"/>
          <w:shd w:val="clear" w:color="auto" w:fill="FFFFFF"/>
        </w:rPr>
        <w:t>1</w:t>
      </w:r>
      <w:r w:rsidRPr="00356211">
        <w:rPr>
          <w:rFonts w:ascii="宋体" w:eastAsia="宋体" w:hAnsi="宋体" w:cs="宋体" w:hint="eastAsia"/>
          <w:sz w:val="32"/>
          <w:szCs w:val="32"/>
          <w:shd w:val="clear" w:color="auto" w:fill="FFFFFF"/>
        </w:rPr>
        <w:t>、要求被告赔偿原告损失费</w:t>
      </w:r>
      <w:r w:rsidRPr="00356211">
        <w:rPr>
          <w:rFonts w:ascii="宋体" w:eastAsia="宋体" w:hAnsi="宋体" w:cs="宋体" w:hint="eastAsia"/>
          <w:sz w:val="32"/>
          <w:szCs w:val="32"/>
          <w:shd w:val="clear" w:color="auto" w:fill="FFFFFF"/>
        </w:rPr>
        <w:t>655699.50</w:t>
      </w:r>
      <w:r w:rsidRPr="00356211">
        <w:rPr>
          <w:rFonts w:ascii="宋体" w:eastAsia="宋体" w:hAnsi="宋体" w:cs="宋体" w:hint="eastAsia"/>
          <w:sz w:val="32"/>
          <w:szCs w:val="32"/>
          <w:shd w:val="clear" w:color="auto" w:fill="FFFFFF"/>
        </w:rPr>
        <w:t>元。</w:t>
      </w:r>
      <w:r w:rsidRPr="00356211">
        <w:rPr>
          <w:rFonts w:ascii="宋体" w:eastAsia="宋体" w:hAnsi="宋体" w:cs="宋体" w:hint="eastAsia"/>
          <w:sz w:val="32"/>
          <w:szCs w:val="32"/>
          <w:shd w:val="clear" w:color="auto" w:fill="FFFFFF"/>
        </w:rPr>
        <w:t>2</w:t>
      </w:r>
      <w:r w:rsidRPr="00356211">
        <w:rPr>
          <w:rFonts w:ascii="宋体" w:eastAsia="宋体" w:hAnsi="宋体" w:cs="宋体" w:hint="eastAsia"/>
          <w:sz w:val="32"/>
          <w:szCs w:val="32"/>
          <w:shd w:val="clear" w:color="auto" w:fill="FFFFFF"/>
        </w:rPr>
        <w:t>、要求被告分别按（</w:t>
      </w:r>
      <w:r w:rsidRPr="00356211">
        <w:rPr>
          <w:rFonts w:ascii="宋体" w:eastAsia="宋体" w:hAnsi="宋体" w:cs="宋体" w:hint="eastAsia"/>
          <w:sz w:val="32"/>
          <w:szCs w:val="32"/>
          <w:shd w:val="clear" w:color="auto" w:fill="FFFFFF"/>
        </w:rPr>
        <w:t>2016</w:t>
      </w:r>
      <w:r w:rsidRPr="00356211">
        <w:rPr>
          <w:rFonts w:ascii="宋体" w:eastAsia="宋体" w:hAnsi="宋体" w:cs="宋体" w:hint="eastAsia"/>
          <w:sz w:val="32"/>
          <w:szCs w:val="32"/>
          <w:shd w:val="clear" w:color="auto" w:fill="FFFFFF"/>
        </w:rPr>
        <w:t>）黑</w:t>
      </w:r>
      <w:r w:rsidRPr="00356211">
        <w:rPr>
          <w:rFonts w:ascii="宋体" w:eastAsia="宋体" w:hAnsi="宋体" w:cs="宋体" w:hint="eastAsia"/>
          <w:sz w:val="32"/>
          <w:szCs w:val="32"/>
          <w:shd w:val="clear" w:color="auto" w:fill="FFFFFF"/>
        </w:rPr>
        <w:t>0381</w:t>
      </w:r>
      <w:r w:rsidRPr="00356211">
        <w:rPr>
          <w:rFonts w:ascii="宋体" w:eastAsia="宋体" w:hAnsi="宋体" w:cs="宋体" w:hint="eastAsia"/>
          <w:sz w:val="32"/>
          <w:szCs w:val="32"/>
          <w:shd w:val="clear" w:color="auto" w:fill="FFFFFF"/>
        </w:rPr>
        <w:t>民初</w:t>
      </w:r>
      <w:r w:rsidRPr="00356211">
        <w:rPr>
          <w:rFonts w:ascii="宋体" w:eastAsia="宋体" w:hAnsi="宋体" w:cs="宋体" w:hint="eastAsia"/>
          <w:sz w:val="32"/>
          <w:szCs w:val="32"/>
          <w:shd w:val="clear" w:color="auto" w:fill="FFFFFF"/>
        </w:rPr>
        <w:t>1052</w:t>
      </w:r>
      <w:r w:rsidRPr="00356211">
        <w:rPr>
          <w:rFonts w:ascii="宋体" w:eastAsia="宋体" w:hAnsi="宋体" w:cs="宋体" w:hint="eastAsia"/>
          <w:sz w:val="32"/>
          <w:szCs w:val="32"/>
          <w:shd w:val="clear" w:color="auto" w:fill="FFFFFF"/>
        </w:rPr>
        <w:t>号判决确定的各个起始日</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以年利率</w:t>
      </w:r>
      <w:r w:rsidRPr="00356211">
        <w:rPr>
          <w:rFonts w:ascii="宋体" w:eastAsia="宋体" w:hAnsi="宋体" w:cs="宋体" w:hint="eastAsia"/>
          <w:sz w:val="32"/>
          <w:szCs w:val="32"/>
          <w:shd w:val="clear" w:color="auto" w:fill="FFFFFF"/>
        </w:rPr>
        <w:t>6%</w:t>
      </w:r>
      <w:r w:rsidRPr="00356211">
        <w:rPr>
          <w:rFonts w:ascii="宋体" w:eastAsia="宋体" w:hAnsi="宋体" w:cs="宋体" w:hint="eastAsia"/>
          <w:sz w:val="32"/>
          <w:szCs w:val="32"/>
          <w:shd w:val="clear" w:color="auto" w:fill="FFFFFF"/>
        </w:rPr>
        <w:t>计算利息向原告支付至本诉起诉日止的</w:t>
      </w:r>
      <w:r w:rsidRPr="00356211">
        <w:rPr>
          <w:rFonts w:ascii="宋体" w:eastAsia="宋体" w:hAnsi="宋体" w:cs="宋体" w:hint="eastAsia"/>
          <w:sz w:val="32"/>
          <w:szCs w:val="32"/>
          <w:shd w:val="clear" w:color="auto" w:fill="FFFFFF"/>
        </w:rPr>
        <w:t>80%</w:t>
      </w:r>
      <w:r w:rsidRPr="00356211">
        <w:rPr>
          <w:rFonts w:ascii="宋体" w:eastAsia="宋体" w:hAnsi="宋体" w:cs="宋体" w:hint="eastAsia"/>
          <w:sz w:val="32"/>
          <w:szCs w:val="32"/>
          <w:shd w:val="clear" w:color="auto" w:fill="FFFFFF"/>
        </w:rPr>
        <w:t>利息损失即</w:t>
      </w:r>
      <w:r w:rsidRPr="00356211">
        <w:rPr>
          <w:rFonts w:ascii="宋体" w:eastAsia="宋体" w:hAnsi="宋体" w:cs="宋体" w:hint="eastAsia"/>
          <w:sz w:val="32"/>
          <w:szCs w:val="32"/>
          <w:shd w:val="clear" w:color="auto" w:fill="FFFFFF"/>
        </w:rPr>
        <w:t>81337.56</w:t>
      </w:r>
      <w:r w:rsidRPr="00356211">
        <w:rPr>
          <w:rFonts w:ascii="宋体" w:eastAsia="宋体" w:hAnsi="宋体" w:cs="宋体" w:hint="eastAsia"/>
          <w:sz w:val="32"/>
          <w:szCs w:val="32"/>
          <w:shd w:val="clear" w:color="auto" w:fill="FFFFFF"/>
        </w:rPr>
        <w:t>元。</w:t>
      </w:r>
      <w:r w:rsidRPr="00356211">
        <w:rPr>
          <w:rFonts w:ascii="宋体" w:eastAsia="宋体" w:hAnsi="宋体" w:cs="宋体" w:hint="eastAsia"/>
          <w:sz w:val="32"/>
          <w:szCs w:val="32"/>
          <w:shd w:val="clear" w:color="auto" w:fill="FFFFFF"/>
        </w:rPr>
        <w:t>3</w:t>
      </w:r>
      <w:r w:rsidRPr="00356211">
        <w:rPr>
          <w:rFonts w:ascii="宋体" w:eastAsia="宋体" w:hAnsi="宋体" w:cs="宋体" w:hint="eastAsia"/>
          <w:sz w:val="32"/>
          <w:szCs w:val="32"/>
          <w:shd w:val="clear" w:color="auto" w:fill="FFFFFF"/>
        </w:rPr>
        <w:t>、要求被告赔偿其后</w:t>
      </w:r>
      <w:r w:rsidRPr="00356211">
        <w:rPr>
          <w:rFonts w:ascii="宋体" w:eastAsia="宋体" w:hAnsi="宋体" w:cs="宋体" w:hint="eastAsia"/>
          <w:sz w:val="32"/>
          <w:szCs w:val="32"/>
          <w:shd w:val="clear" w:color="auto" w:fill="FFFFFF"/>
        </w:rPr>
        <w:t>65569</w:t>
      </w:r>
      <w:r w:rsidRPr="00356211">
        <w:rPr>
          <w:rFonts w:ascii="宋体" w:eastAsia="宋体" w:hAnsi="宋体" w:cs="宋体" w:hint="eastAsia"/>
          <w:sz w:val="32"/>
          <w:szCs w:val="32"/>
          <w:shd w:val="clear" w:color="auto" w:fill="FFFFFF"/>
        </w:rPr>
        <w:t>9.50</w:t>
      </w:r>
      <w:r w:rsidRPr="00356211">
        <w:rPr>
          <w:rFonts w:ascii="宋体" w:eastAsia="宋体" w:hAnsi="宋体" w:cs="宋体" w:hint="eastAsia"/>
          <w:sz w:val="32"/>
          <w:szCs w:val="32"/>
          <w:shd w:val="clear" w:color="auto" w:fill="FFFFFF"/>
        </w:rPr>
        <w:t>元利息损失</w:t>
      </w:r>
      <w:r w:rsidRPr="00356211">
        <w:rPr>
          <w:rFonts w:ascii="宋体" w:eastAsia="宋体" w:hAnsi="宋体" w:cs="宋体" w:hint="eastAsia"/>
          <w:sz w:val="32"/>
          <w:szCs w:val="32"/>
          <w:shd w:val="clear" w:color="auto" w:fill="FFFFFF"/>
        </w:rPr>
        <w:t>80%,</w:t>
      </w:r>
      <w:r w:rsidRPr="00356211">
        <w:rPr>
          <w:rFonts w:ascii="宋体" w:eastAsia="宋体" w:hAnsi="宋体" w:cs="宋体" w:hint="eastAsia"/>
          <w:sz w:val="32"/>
          <w:szCs w:val="32"/>
          <w:shd w:val="clear" w:color="auto" w:fill="FFFFFF"/>
        </w:rPr>
        <w:t>按</w:t>
      </w:r>
      <w:r w:rsidRPr="00356211">
        <w:rPr>
          <w:rFonts w:ascii="宋体" w:eastAsia="宋体" w:hAnsi="宋体" w:cs="宋体" w:hint="eastAsia"/>
          <w:sz w:val="32"/>
          <w:szCs w:val="32"/>
          <w:shd w:val="clear" w:color="auto" w:fill="FFFFFF"/>
        </w:rPr>
        <w:t>107.78</w:t>
      </w:r>
      <w:r w:rsidRPr="00356211">
        <w:rPr>
          <w:rFonts w:ascii="宋体" w:eastAsia="宋体" w:hAnsi="宋体" w:cs="宋体" w:hint="eastAsia"/>
          <w:sz w:val="32"/>
          <w:szCs w:val="32"/>
          <w:shd w:val="clear" w:color="auto" w:fill="FFFFFF"/>
        </w:rPr>
        <w:t>元</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日计算到本</w:t>
      </w:r>
      <w:proofErr w:type="gramStart"/>
      <w:r w:rsidRPr="00356211">
        <w:rPr>
          <w:rFonts w:ascii="宋体" w:eastAsia="宋体" w:hAnsi="宋体" w:cs="宋体" w:hint="eastAsia"/>
          <w:sz w:val="32"/>
          <w:szCs w:val="32"/>
          <w:shd w:val="clear" w:color="auto" w:fill="FFFFFF"/>
        </w:rPr>
        <w:t>诉实际</w:t>
      </w:r>
      <w:proofErr w:type="gramEnd"/>
      <w:r w:rsidRPr="00356211">
        <w:rPr>
          <w:rFonts w:ascii="宋体" w:eastAsia="宋体" w:hAnsi="宋体" w:cs="宋体" w:hint="eastAsia"/>
          <w:sz w:val="32"/>
          <w:szCs w:val="32"/>
          <w:shd w:val="clear" w:color="auto" w:fill="FFFFFF"/>
        </w:rPr>
        <w:t>执行完毕日止。</w:t>
      </w:r>
      <w:r w:rsidRPr="00356211">
        <w:rPr>
          <w:rFonts w:ascii="宋体" w:eastAsia="宋体" w:hAnsi="宋体" w:cs="宋体" w:hint="eastAsia"/>
          <w:sz w:val="32"/>
          <w:szCs w:val="32"/>
          <w:shd w:val="clear" w:color="auto" w:fill="FFFFFF"/>
        </w:rPr>
        <w:t>4</w:t>
      </w:r>
      <w:r w:rsidRPr="00356211">
        <w:rPr>
          <w:rFonts w:ascii="宋体" w:eastAsia="宋体" w:hAnsi="宋体" w:cs="宋体" w:hint="eastAsia"/>
          <w:sz w:val="32"/>
          <w:szCs w:val="32"/>
          <w:shd w:val="clear" w:color="auto" w:fill="FFFFFF"/>
        </w:rPr>
        <w:t>、被告承担本案全部诉讼费。</w:t>
      </w:r>
      <w:r w:rsidRPr="00356211">
        <w:rPr>
          <w:rFonts w:ascii="宋体" w:eastAsia="宋体" w:hAnsi="宋体" w:cs="宋体" w:hint="eastAsia"/>
          <w:sz w:val="32"/>
          <w:szCs w:val="32"/>
          <w:shd w:val="clear" w:color="auto" w:fill="FFFFFF"/>
        </w:rPr>
        <w:t>事实与理由</w:t>
      </w:r>
      <w:r w:rsidRPr="00356211">
        <w:rPr>
          <w:rFonts w:ascii="宋体" w:eastAsia="宋体" w:hAnsi="宋体" w:cs="宋体" w:hint="eastAsia"/>
          <w:sz w:val="32"/>
          <w:szCs w:val="32"/>
          <w:shd w:val="clear" w:color="auto" w:fill="FFFFFF"/>
        </w:rPr>
        <w:t>：◑◑◑◑年◑◑月</w:t>
      </w:r>
      <w:r w:rsidRPr="00356211">
        <w:rPr>
          <w:rFonts w:ascii="宋体" w:eastAsia="宋体" w:hAnsi="宋体" w:cs="宋体" w:hint="eastAsia"/>
          <w:sz w:val="32"/>
          <w:szCs w:val="32"/>
          <w:shd w:val="clear" w:color="auto" w:fill="FFFFFF"/>
        </w:rPr>
        <w:t>5</w:t>
      </w:r>
      <w:r w:rsidRPr="00356211">
        <w:rPr>
          <w:rFonts w:ascii="宋体" w:eastAsia="宋体" w:hAnsi="宋体" w:cs="宋体" w:hint="eastAsia"/>
          <w:sz w:val="32"/>
          <w:szCs w:val="32"/>
          <w:shd w:val="clear" w:color="auto" w:fill="FFFFFF"/>
        </w:rPr>
        <w:t>日张海军借原告</w:t>
      </w:r>
      <w:r w:rsidRPr="00356211">
        <w:rPr>
          <w:rFonts w:ascii="宋体" w:eastAsia="宋体" w:hAnsi="宋体" w:cs="宋体" w:hint="eastAsia"/>
          <w:sz w:val="32"/>
          <w:szCs w:val="32"/>
          <w:shd w:val="clear" w:color="auto" w:fill="FFFFFF"/>
        </w:rPr>
        <w:t>69000</w:t>
      </w:r>
      <w:r w:rsidRPr="00356211">
        <w:rPr>
          <w:rFonts w:ascii="宋体" w:eastAsia="宋体" w:hAnsi="宋体" w:cs="宋体" w:hint="eastAsia"/>
          <w:sz w:val="32"/>
          <w:szCs w:val="32"/>
          <w:shd w:val="clear" w:color="auto" w:fill="FFFFFF"/>
        </w:rPr>
        <w:t>元</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借期一年</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用土地证明作抵押</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如到期不还</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由担保人偿还</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或</w:t>
      </w:r>
      <w:r w:rsidRPr="00356211">
        <w:rPr>
          <w:rFonts w:ascii="宋体" w:eastAsia="宋体" w:hAnsi="宋体" w:cs="宋体" w:hint="eastAsia"/>
          <w:sz w:val="32"/>
          <w:szCs w:val="32"/>
          <w:shd w:val="clear" w:color="auto" w:fill="FFFFFF"/>
        </w:rPr>
        <w:lastRenderedPageBreak/>
        <w:t>对土地进行拍卖偿还债务。担保人吕延龙、胡中婷、李春晓。◑◑◑◑年◑◑月</w:t>
      </w:r>
      <w:r w:rsidRPr="00356211">
        <w:rPr>
          <w:rFonts w:ascii="宋体" w:eastAsia="宋体" w:hAnsi="宋体" w:cs="宋体" w:hint="eastAsia"/>
          <w:sz w:val="32"/>
          <w:szCs w:val="32"/>
          <w:shd w:val="clear" w:color="auto" w:fill="FFFFFF"/>
        </w:rPr>
        <w:t>23</w:t>
      </w:r>
      <w:r w:rsidRPr="00356211">
        <w:rPr>
          <w:rFonts w:ascii="宋体" w:eastAsia="宋体" w:hAnsi="宋体" w:cs="宋体" w:hint="eastAsia"/>
          <w:sz w:val="32"/>
          <w:szCs w:val="32"/>
          <w:shd w:val="clear" w:color="auto" w:fill="FFFFFF"/>
        </w:rPr>
        <w:t>日张海军借原告</w:t>
      </w:r>
      <w:r w:rsidRPr="00356211">
        <w:rPr>
          <w:rFonts w:ascii="宋体" w:eastAsia="宋体" w:hAnsi="宋体" w:cs="宋体" w:hint="eastAsia"/>
          <w:sz w:val="32"/>
          <w:szCs w:val="32"/>
          <w:shd w:val="clear" w:color="auto" w:fill="FFFFFF"/>
        </w:rPr>
        <w:t>65000</w:t>
      </w:r>
      <w:r w:rsidRPr="00356211">
        <w:rPr>
          <w:rFonts w:ascii="宋体" w:eastAsia="宋体" w:hAnsi="宋体" w:cs="宋体" w:hint="eastAsia"/>
          <w:sz w:val="32"/>
          <w:szCs w:val="32"/>
          <w:shd w:val="clear" w:color="auto" w:fill="FFFFFF"/>
        </w:rPr>
        <w:t>元</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借期一年</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以自有土地担保</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如到期不还</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由担保人偿还</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或将借款人自有土地转包或拍卖偿还借款。担保人吕延龙、郑有发、胡中婷。◑◑◑◑年◑◑月</w:t>
      </w:r>
      <w:r w:rsidRPr="00356211">
        <w:rPr>
          <w:rFonts w:ascii="宋体" w:eastAsia="宋体" w:hAnsi="宋体" w:cs="宋体" w:hint="eastAsia"/>
          <w:sz w:val="32"/>
          <w:szCs w:val="32"/>
          <w:shd w:val="clear" w:color="auto" w:fill="FFFFFF"/>
        </w:rPr>
        <w:t>18</w:t>
      </w:r>
      <w:r w:rsidRPr="00356211">
        <w:rPr>
          <w:rFonts w:ascii="宋体" w:eastAsia="宋体" w:hAnsi="宋体" w:cs="宋体" w:hint="eastAsia"/>
          <w:sz w:val="32"/>
          <w:szCs w:val="32"/>
          <w:shd w:val="clear" w:color="auto" w:fill="FFFFFF"/>
        </w:rPr>
        <w:t>日张海军从原告处借款</w:t>
      </w:r>
      <w:r w:rsidRPr="00356211">
        <w:rPr>
          <w:rFonts w:ascii="宋体" w:eastAsia="宋体" w:hAnsi="宋体" w:cs="宋体" w:hint="eastAsia"/>
          <w:sz w:val="32"/>
          <w:szCs w:val="32"/>
          <w:shd w:val="clear" w:color="auto" w:fill="FFFFFF"/>
        </w:rPr>
        <w:t>55000</w:t>
      </w:r>
      <w:r w:rsidRPr="00356211">
        <w:rPr>
          <w:rFonts w:ascii="宋体" w:eastAsia="宋体" w:hAnsi="宋体" w:cs="宋体" w:hint="eastAsia"/>
          <w:sz w:val="32"/>
          <w:szCs w:val="32"/>
          <w:shd w:val="clear" w:color="auto" w:fill="FFFFFF"/>
        </w:rPr>
        <w:t>元</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借期</w:t>
      </w:r>
      <w:r w:rsidRPr="00356211">
        <w:rPr>
          <w:rFonts w:ascii="宋体" w:eastAsia="宋体" w:hAnsi="宋体" w:cs="宋体" w:hint="eastAsia"/>
          <w:sz w:val="32"/>
          <w:szCs w:val="32"/>
          <w:shd w:val="clear" w:color="auto" w:fill="FFFFFF"/>
        </w:rPr>
        <w:t>6</w:t>
      </w:r>
      <w:r w:rsidRPr="00356211">
        <w:rPr>
          <w:rFonts w:ascii="宋体" w:eastAsia="宋体" w:hAnsi="宋体" w:cs="宋体" w:hint="eastAsia"/>
          <w:sz w:val="32"/>
          <w:szCs w:val="32"/>
          <w:shd w:val="clear" w:color="auto" w:fill="FFFFFF"/>
        </w:rPr>
        <w:t>个月</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到期不还</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可以延迟到秋后卖粮</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利息</w:t>
      </w:r>
      <w:r w:rsidRPr="00356211">
        <w:rPr>
          <w:rFonts w:ascii="宋体" w:eastAsia="宋体" w:hAnsi="宋体" w:cs="宋体" w:hint="eastAsia"/>
          <w:sz w:val="32"/>
          <w:szCs w:val="32"/>
          <w:shd w:val="clear" w:color="auto" w:fill="FFFFFF"/>
        </w:rPr>
        <w:t>2.5</w:t>
      </w:r>
      <w:r w:rsidRPr="00356211">
        <w:rPr>
          <w:rFonts w:ascii="宋体" w:eastAsia="宋体" w:hAnsi="宋体" w:cs="宋体" w:hint="eastAsia"/>
          <w:sz w:val="32"/>
          <w:szCs w:val="32"/>
          <w:shd w:val="clear" w:color="auto" w:fill="FFFFFF"/>
        </w:rPr>
        <w:t>分</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以担保人的村土地证明作为抵押并连保</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如到期不及时还款</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由担保人偿还或进行土地拍卖</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偿还债务。担保人吕延龙、胡中婷、郑有发。◑◑◑◑年◑◑月</w:t>
      </w:r>
      <w:r w:rsidRPr="00356211">
        <w:rPr>
          <w:rFonts w:ascii="宋体" w:eastAsia="宋体" w:hAnsi="宋体" w:cs="宋体" w:hint="eastAsia"/>
          <w:sz w:val="32"/>
          <w:szCs w:val="32"/>
          <w:shd w:val="clear" w:color="auto" w:fill="FFFFFF"/>
        </w:rPr>
        <w:t>22</w:t>
      </w:r>
      <w:r w:rsidRPr="00356211">
        <w:rPr>
          <w:rFonts w:ascii="宋体" w:eastAsia="宋体" w:hAnsi="宋体" w:cs="宋体" w:hint="eastAsia"/>
          <w:sz w:val="32"/>
          <w:szCs w:val="32"/>
          <w:shd w:val="clear" w:color="auto" w:fill="FFFFFF"/>
        </w:rPr>
        <w:t>日张海军借原告</w:t>
      </w:r>
      <w:r w:rsidRPr="00356211">
        <w:rPr>
          <w:rFonts w:ascii="宋体" w:eastAsia="宋体" w:hAnsi="宋体" w:cs="宋体" w:hint="eastAsia"/>
          <w:sz w:val="32"/>
          <w:szCs w:val="32"/>
          <w:shd w:val="clear" w:color="auto" w:fill="FFFFFF"/>
        </w:rPr>
        <w:t>30000</w:t>
      </w:r>
      <w:r w:rsidRPr="00356211">
        <w:rPr>
          <w:rFonts w:ascii="宋体" w:eastAsia="宋体" w:hAnsi="宋体" w:cs="宋体" w:hint="eastAsia"/>
          <w:sz w:val="32"/>
          <w:szCs w:val="32"/>
          <w:shd w:val="clear" w:color="auto" w:fill="FFFFFF"/>
        </w:rPr>
        <w:t>元</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◑◑◑◑年◑◑月</w:t>
      </w:r>
      <w:r w:rsidRPr="00356211">
        <w:rPr>
          <w:rFonts w:ascii="宋体" w:eastAsia="宋体" w:hAnsi="宋体" w:cs="宋体" w:hint="eastAsia"/>
          <w:sz w:val="32"/>
          <w:szCs w:val="32"/>
          <w:shd w:val="clear" w:color="auto" w:fill="FFFFFF"/>
        </w:rPr>
        <w:t>22</w:t>
      </w:r>
      <w:r w:rsidRPr="00356211">
        <w:rPr>
          <w:rFonts w:ascii="宋体" w:eastAsia="宋体" w:hAnsi="宋体" w:cs="宋体" w:hint="eastAsia"/>
          <w:sz w:val="32"/>
          <w:szCs w:val="32"/>
          <w:shd w:val="clear" w:color="auto" w:fill="FFFFFF"/>
        </w:rPr>
        <w:t>日一次性还清</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如到期不还</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由担保人偿还或交由虎林法院解决。担保人胡中婷、郑有发。◑◑◑◑年◑◑月</w:t>
      </w:r>
      <w:r w:rsidRPr="00356211">
        <w:rPr>
          <w:rFonts w:ascii="宋体" w:eastAsia="宋体" w:hAnsi="宋体" w:cs="宋体" w:hint="eastAsia"/>
          <w:sz w:val="32"/>
          <w:szCs w:val="32"/>
          <w:shd w:val="clear" w:color="auto" w:fill="FFFFFF"/>
        </w:rPr>
        <w:t>7</w:t>
      </w:r>
      <w:r w:rsidRPr="00356211">
        <w:rPr>
          <w:rFonts w:ascii="宋体" w:eastAsia="宋体" w:hAnsi="宋体" w:cs="宋体" w:hint="eastAsia"/>
          <w:sz w:val="32"/>
          <w:szCs w:val="32"/>
          <w:shd w:val="clear" w:color="auto" w:fill="FFFFFF"/>
        </w:rPr>
        <w:t>日张海军借原告</w:t>
      </w:r>
      <w:r w:rsidRPr="00356211">
        <w:rPr>
          <w:rFonts w:ascii="宋体" w:eastAsia="宋体" w:hAnsi="宋体" w:cs="宋体" w:hint="eastAsia"/>
          <w:sz w:val="32"/>
          <w:szCs w:val="32"/>
          <w:shd w:val="clear" w:color="auto" w:fill="FFFFFF"/>
        </w:rPr>
        <w:t>33600</w:t>
      </w:r>
      <w:r w:rsidRPr="00356211">
        <w:rPr>
          <w:rFonts w:ascii="宋体" w:eastAsia="宋体" w:hAnsi="宋体" w:cs="宋体" w:hint="eastAsia"/>
          <w:sz w:val="32"/>
          <w:szCs w:val="32"/>
          <w:shd w:val="clear" w:color="auto" w:fill="FFFFFF"/>
        </w:rPr>
        <w:t>元</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还款日期◑◑◑◑年◑◑月</w:t>
      </w:r>
      <w:r w:rsidRPr="00356211">
        <w:rPr>
          <w:rFonts w:ascii="宋体" w:eastAsia="宋体" w:hAnsi="宋体" w:cs="宋体" w:hint="eastAsia"/>
          <w:sz w:val="32"/>
          <w:szCs w:val="32"/>
          <w:shd w:val="clear" w:color="auto" w:fill="FFFFFF"/>
        </w:rPr>
        <w:t>7</w:t>
      </w:r>
      <w:r w:rsidRPr="00356211">
        <w:rPr>
          <w:rFonts w:ascii="宋体" w:eastAsia="宋体" w:hAnsi="宋体" w:cs="宋体" w:hint="eastAsia"/>
          <w:sz w:val="32"/>
          <w:szCs w:val="32"/>
          <w:shd w:val="clear" w:color="auto" w:fill="FFFFFF"/>
        </w:rPr>
        <w:t>日</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担保人胡中婷。◑◑◑◑年◑◑月</w:t>
      </w:r>
      <w:r w:rsidRPr="00356211">
        <w:rPr>
          <w:rFonts w:ascii="宋体" w:eastAsia="宋体" w:hAnsi="宋体" w:cs="宋体" w:hint="eastAsia"/>
          <w:sz w:val="32"/>
          <w:szCs w:val="32"/>
          <w:shd w:val="clear" w:color="auto" w:fill="FFFFFF"/>
        </w:rPr>
        <w:t>22</w:t>
      </w:r>
      <w:r w:rsidRPr="00356211">
        <w:rPr>
          <w:rFonts w:ascii="宋体" w:eastAsia="宋体" w:hAnsi="宋体" w:cs="宋体" w:hint="eastAsia"/>
          <w:sz w:val="32"/>
          <w:szCs w:val="32"/>
          <w:shd w:val="clear" w:color="auto" w:fill="FFFFFF"/>
        </w:rPr>
        <w:t>日</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原告代张海军从</w:t>
      </w:r>
      <w:proofErr w:type="gramStart"/>
      <w:r w:rsidRPr="00356211">
        <w:rPr>
          <w:rFonts w:ascii="宋体" w:eastAsia="宋体" w:hAnsi="宋体" w:cs="宋体" w:hint="eastAsia"/>
          <w:sz w:val="32"/>
          <w:szCs w:val="32"/>
          <w:shd w:val="clear" w:color="auto" w:fill="FFFFFF"/>
        </w:rPr>
        <w:t>梁毅处借款</w:t>
      </w:r>
      <w:proofErr w:type="gramEnd"/>
      <w:r w:rsidRPr="00356211">
        <w:rPr>
          <w:rFonts w:ascii="宋体" w:eastAsia="宋体" w:hAnsi="宋体" w:cs="宋体" w:hint="eastAsia"/>
          <w:sz w:val="32"/>
          <w:szCs w:val="32"/>
          <w:shd w:val="clear" w:color="auto" w:fill="FFFFFF"/>
        </w:rPr>
        <w:t>10</w:t>
      </w:r>
      <w:r w:rsidRPr="00356211">
        <w:rPr>
          <w:rFonts w:ascii="宋体" w:eastAsia="宋体" w:hAnsi="宋体" w:cs="宋体" w:hint="eastAsia"/>
          <w:sz w:val="32"/>
          <w:szCs w:val="32"/>
          <w:shd w:val="clear" w:color="auto" w:fill="FFFFFF"/>
        </w:rPr>
        <w:t>万元。原告之所以数次借款给张海军</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均是因被告原法人代表吕延龙以被</w:t>
      </w:r>
      <w:r w:rsidRPr="00356211">
        <w:rPr>
          <w:rFonts w:ascii="宋体" w:eastAsia="宋体" w:hAnsi="宋体" w:cs="宋体" w:hint="eastAsia"/>
          <w:sz w:val="32"/>
          <w:szCs w:val="32"/>
          <w:shd w:val="clear" w:color="auto" w:fill="FFFFFF"/>
        </w:rPr>
        <w:t>告的名义为张海军出具了虚假土地证明</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声称：张海军有水田</w:t>
      </w:r>
      <w:r w:rsidRPr="00356211">
        <w:rPr>
          <w:rFonts w:ascii="宋体" w:eastAsia="宋体" w:hAnsi="宋体" w:cs="宋体" w:hint="eastAsia"/>
          <w:sz w:val="32"/>
          <w:szCs w:val="32"/>
          <w:shd w:val="clear" w:color="auto" w:fill="FFFFFF"/>
        </w:rPr>
        <w:t>265</w:t>
      </w:r>
      <w:r w:rsidRPr="00356211">
        <w:rPr>
          <w:rFonts w:ascii="宋体" w:eastAsia="宋体" w:hAnsi="宋体" w:cs="宋体" w:hint="eastAsia"/>
          <w:sz w:val="32"/>
          <w:szCs w:val="32"/>
          <w:shd w:val="clear" w:color="auto" w:fill="FFFFFF"/>
        </w:rPr>
        <w:t>亩</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承包期至◑◑◑◑年◑◑月</w:t>
      </w:r>
      <w:r w:rsidRPr="00356211">
        <w:rPr>
          <w:rFonts w:ascii="宋体" w:eastAsia="宋体" w:hAnsi="宋体" w:cs="宋体" w:hint="eastAsia"/>
          <w:sz w:val="32"/>
          <w:szCs w:val="32"/>
          <w:shd w:val="clear" w:color="auto" w:fill="FFFFFF"/>
        </w:rPr>
        <w:t>30</w:t>
      </w:r>
      <w:r w:rsidRPr="00356211">
        <w:rPr>
          <w:rFonts w:ascii="宋体" w:eastAsia="宋体" w:hAnsi="宋体" w:cs="宋体" w:hint="eastAsia"/>
          <w:sz w:val="32"/>
          <w:szCs w:val="32"/>
          <w:shd w:val="clear" w:color="auto" w:fill="FFFFFF"/>
        </w:rPr>
        <w:t>日。基于这个证明</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才使有足够理由信任张海军有清偿能力</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但实际上</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张海军并无到</w:t>
      </w:r>
      <w:r w:rsidRPr="00356211">
        <w:rPr>
          <w:rFonts w:ascii="宋体" w:eastAsia="宋体" w:hAnsi="宋体" w:cs="宋体" w:hint="eastAsia"/>
          <w:sz w:val="32"/>
          <w:szCs w:val="32"/>
          <w:shd w:val="clear" w:color="auto" w:fill="FFFFFF"/>
        </w:rPr>
        <w:t>2026</w:t>
      </w:r>
      <w:r w:rsidRPr="00356211">
        <w:rPr>
          <w:rFonts w:ascii="宋体" w:eastAsia="宋体" w:hAnsi="宋体" w:cs="宋体" w:hint="eastAsia"/>
          <w:sz w:val="32"/>
          <w:szCs w:val="32"/>
          <w:shd w:val="clear" w:color="auto" w:fill="FFFFFF"/>
        </w:rPr>
        <w:t>年的承包权</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被告的水田是一年一包</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这使原告通过诉讼程序要求张海军履行不按期还款的司法救济权利落空</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对于原告</w:t>
      </w:r>
      <w:proofErr w:type="gramStart"/>
      <w:r w:rsidRPr="00356211">
        <w:rPr>
          <w:rFonts w:ascii="宋体" w:eastAsia="宋体" w:hAnsi="宋体" w:cs="宋体" w:hint="eastAsia"/>
          <w:sz w:val="32"/>
          <w:szCs w:val="32"/>
          <w:shd w:val="clear" w:color="auto" w:fill="FFFFFF"/>
        </w:rPr>
        <w:t>该巨大</w:t>
      </w:r>
      <w:proofErr w:type="gramEnd"/>
      <w:r w:rsidRPr="00356211">
        <w:rPr>
          <w:rFonts w:ascii="宋体" w:eastAsia="宋体" w:hAnsi="宋体" w:cs="宋体" w:hint="eastAsia"/>
          <w:sz w:val="32"/>
          <w:szCs w:val="32"/>
          <w:shd w:val="clear" w:color="auto" w:fill="FFFFFF"/>
        </w:rPr>
        <w:t>损失</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均因被告故意提供该虚假土地证明所致</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原告的巨大经济损失与被告虚假证明行为有直接因果关系。虽原告审查未尽足够审慎</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但主</w:t>
      </w:r>
      <w:r w:rsidRPr="00356211">
        <w:rPr>
          <w:rFonts w:ascii="宋体" w:eastAsia="宋体" w:hAnsi="宋体" w:cs="宋体" w:hint="eastAsia"/>
          <w:sz w:val="32"/>
          <w:szCs w:val="32"/>
          <w:shd w:val="clear" w:color="auto" w:fill="FFFFFF"/>
        </w:rPr>
        <w:lastRenderedPageBreak/>
        <w:t>要过错在被告</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故要求被告承担</w:t>
      </w:r>
      <w:r w:rsidRPr="00356211">
        <w:rPr>
          <w:rFonts w:ascii="宋体" w:eastAsia="宋体" w:hAnsi="宋体" w:cs="宋体" w:hint="eastAsia"/>
          <w:sz w:val="32"/>
          <w:szCs w:val="32"/>
          <w:shd w:val="clear" w:color="auto" w:fill="FFFFFF"/>
        </w:rPr>
        <w:t>80%</w:t>
      </w:r>
      <w:r w:rsidRPr="00356211">
        <w:rPr>
          <w:rFonts w:ascii="宋体" w:eastAsia="宋体" w:hAnsi="宋体" w:cs="宋体" w:hint="eastAsia"/>
          <w:sz w:val="32"/>
          <w:szCs w:val="32"/>
          <w:shd w:val="clear" w:color="auto" w:fill="FFFFFF"/>
        </w:rPr>
        <w:t>的损失。综上</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依照法律规定对被告提起诉讼</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请求法院支持原告以上诉讼请</w:t>
      </w:r>
      <w:r w:rsidRPr="00356211">
        <w:rPr>
          <w:rFonts w:ascii="宋体" w:eastAsia="宋体" w:hAnsi="宋体" w:cs="宋体" w:hint="eastAsia"/>
          <w:sz w:val="32"/>
          <w:szCs w:val="32"/>
          <w:shd w:val="clear" w:color="auto" w:fill="FFFFFF"/>
        </w:rPr>
        <w:t>求</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并承担本案所有诉讼费用。</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虎林市伟◑◑◑◑◑民委员会辩称</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一、本案是一起民间借贷纠纷案件</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有发生法律效力的相对人</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判令相对人给付借款</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与本案被告无任何关联。二、原告要求被告赔偿</w:t>
      </w:r>
      <w:r w:rsidRPr="00356211">
        <w:rPr>
          <w:rFonts w:ascii="宋体" w:eastAsia="宋体" w:hAnsi="宋体" w:cs="宋体" w:hint="eastAsia"/>
          <w:sz w:val="32"/>
          <w:szCs w:val="32"/>
          <w:shd w:val="clear" w:color="auto" w:fill="FFFFFF"/>
        </w:rPr>
        <w:t>655699.50</w:t>
      </w:r>
      <w:r w:rsidRPr="00356211">
        <w:rPr>
          <w:rFonts w:ascii="宋体" w:eastAsia="宋体" w:hAnsi="宋体" w:cs="宋体" w:hint="eastAsia"/>
          <w:sz w:val="32"/>
          <w:szCs w:val="32"/>
          <w:shd w:val="clear" w:color="auto" w:fill="FFFFFF"/>
        </w:rPr>
        <w:t>元</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有违背法律的过错行为</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属于恶意诉讼。原告明知张海军在吉庆村的承包地几十亩</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在</w:t>
      </w:r>
      <w:r w:rsidRPr="00356211">
        <w:rPr>
          <w:rFonts w:ascii="宋体" w:eastAsia="宋体" w:hAnsi="宋体" w:cs="宋体" w:hint="eastAsia"/>
          <w:sz w:val="32"/>
          <w:szCs w:val="32"/>
          <w:shd w:val="clear" w:color="auto" w:fill="FFFFFF"/>
        </w:rPr>
        <w:t>854</w:t>
      </w:r>
      <w:r w:rsidRPr="00356211">
        <w:rPr>
          <w:rFonts w:ascii="宋体" w:eastAsia="宋体" w:hAnsi="宋体" w:cs="宋体" w:hint="eastAsia"/>
          <w:sz w:val="32"/>
          <w:szCs w:val="32"/>
          <w:shd w:val="clear" w:color="auto" w:fill="FFFFFF"/>
        </w:rPr>
        <w:t>农场承包地</w:t>
      </w:r>
      <w:r w:rsidRPr="00356211">
        <w:rPr>
          <w:rFonts w:ascii="宋体" w:eastAsia="宋体" w:hAnsi="宋体" w:cs="宋体" w:hint="eastAsia"/>
          <w:sz w:val="32"/>
          <w:szCs w:val="32"/>
          <w:shd w:val="clear" w:color="auto" w:fill="FFFFFF"/>
        </w:rPr>
        <w:t>500</w:t>
      </w:r>
      <w:r w:rsidRPr="00356211">
        <w:rPr>
          <w:rFonts w:ascii="宋体" w:eastAsia="宋体" w:hAnsi="宋体" w:cs="宋体" w:hint="eastAsia"/>
          <w:sz w:val="32"/>
          <w:szCs w:val="32"/>
          <w:shd w:val="clear" w:color="auto" w:fill="FFFFFF"/>
        </w:rPr>
        <w:t>余亩</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为达到在别人处能借到款与债务人一同找当时村主任吕延龙给张海军出具虚假证明。原告利用虚假证明在出借人处将款借出后</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再将款借给债务人</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从中获取非法利益</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存在过错行为。原告在签订借款合同中</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违背土地承包</w:t>
      </w:r>
      <w:proofErr w:type="gramStart"/>
      <w:r w:rsidRPr="00356211">
        <w:rPr>
          <w:rFonts w:ascii="宋体" w:eastAsia="宋体" w:hAnsi="宋体" w:cs="宋体" w:hint="eastAsia"/>
          <w:sz w:val="32"/>
          <w:szCs w:val="32"/>
          <w:shd w:val="clear" w:color="auto" w:fill="FFFFFF"/>
        </w:rPr>
        <w:t>法土地</w:t>
      </w:r>
      <w:proofErr w:type="gramEnd"/>
      <w:r w:rsidRPr="00356211">
        <w:rPr>
          <w:rFonts w:ascii="宋体" w:eastAsia="宋体" w:hAnsi="宋体" w:cs="宋体" w:hint="eastAsia"/>
          <w:sz w:val="32"/>
          <w:szCs w:val="32"/>
          <w:shd w:val="clear" w:color="auto" w:fill="FFFFFF"/>
        </w:rPr>
        <w:t>不准</w:t>
      </w:r>
      <w:r w:rsidRPr="00356211">
        <w:rPr>
          <w:rFonts w:ascii="宋体" w:eastAsia="宋体" w:hAnsi="宋体" w:cs="宋体" w:hint="eastAsia"/>
          <w:sz w:val="32"/>
          <w:szCs w:val="32"/>
          <w:shd w:val="clear" w:color="auto" w:fill="FFFFFF"/>
        </w:rPr>
        <w:t>抵顶债务的规定</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原告的诉讼请求不能成立</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建议法庭驳回原告诉讼请求。</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原告提供以下证据、依据：</w:t>
      </w:r>
      <w:r w:rsidRPr="00356211">
        <w:rPr>
          <w:rFonts w:ascii="宋体" w:eastAsia="宋体" w:hAnsi="宋体" w:cs="宋体" w:hint="eastAsia"/>
          <w:sz w:val="32"/>
          <w:szCs w:val="32"/>
          <w:shd w:val="clear" w:color="auto" w:fill="FFFFFF"/>
        </w:rPr>
        <w:t>1</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2016</w:t>
      </w:r>
      <w:r w:rsidRPr="00356211">
        <w:rPr>
          <w:rFonts w:ascii="宋体" w:eastAsia="宋体" w:hAnsi="宋体" w:cs="宋体" w:hint="eastAsia"/>
          <w:sz w:val="32"/>
          <w:szCs w:val="32"/>
          <w:shd w:val="clear" w:color="auto" w:fill="FFFFFF"/>
        </w:rPr>
        <w:t>）黑</w:t>
      </w:r>
      <w:r w:rsidRPr="00356211">
        <w:rPr>
          <w:rFonts w:ascii="宋体" w:eastAsia="宋体" w:hAnsi="宋体" w:cs="宋体" w:hint="eastAsia"/>
          <w:sz w:val="32"/>
          <w:szCs w:val="32"/>
          <w:shd w:val="clear" w:color="auto" w:fill="FFFFFF"/>
        </w:rPr>
        <w:t>0381</w:t>
      </w:r>
      <w:r w:rsidRPr="00356211">
        <w:rPr>
          <w:rFonts w:ascii="宋体" w:eastAsia="宋体" w:hAnsi="宋体" w:cs="宋体" w:hint="eastAsia"/>
          <w:sz w:val="32"/>
          <w:szCs w:val="32"/>
          <w:shd w:val="clear" w:color="auto" w:fill="FFFFFF"/>
        </w:rPr>
        <w:t>民初</w:t>
      </w:r>
      <w:r w:rsidRPr="00356211">
        <w:rPr>
          <w:rFonts w:ascii="宋体" w:eastAsia="宋体" w:hAnsi="宋体" w:cs="宋体" w:hint="eastAsia"/>
          <w:sz w:val="32"/>
          <w:szCs w:val="32"/>
          <w:shd w:val="clear" w:color="auto" w:fill="FFFFFF"/>
        </w:rPr>
        <w:t>1052</w:t>
      </w:r>
      <w:r w:rsidRPr="00356211">
        <w:rPr>
          <w:rFonts w:ascii="宋体" w:eastAsia="宋体" w:hAnsi="宋体" w:cs="宋体" w:hint="eastAsia"/>
          <w:sz w:val="32"/>
          <w:szCs w:val="32"/>
          <w:shd w:val="clear" w:color="auto" w:fill="FFFFFF"/>
        </w:rPr>
        <w:t>号民事判决书</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证明原告损失的具体数额及后期损失计算方式。</w:t>
      </w:r>
      <w:r w:rsidRPr="00356211">
        <w:rPr>
          <w:rFonts w:ascii="宋体" w:eastAsia="宋体" w:hAnsi="宋体" w:cs="宋体" w:hint="eastAsia"/>
          <w:sz w:val="32"/>
          <w:szCs w:val="32"/>
          <w:shd w:val="clear" w:color="auto" w:fill="FFFFFF"/>
        </w:rPr>
        <w:t>2</w:t>
      </w:r>
      <w:r w:rsidRPr="00356211">
        <w:rPr>
          <w:rFonts w:ascii="宋体" w:eastAsia="宋体" w:hAnsi="宋体" w:cs="宋体" w:hint="eastAsia"/>
          <w:sz w:val="32"/>
          <w:szCs w:val="32"/>
          <w:shd w:val="clear" w:color="auto" w:fill="FFFFFF"/>
        </w:rPr>
        <w:t>、张海军利息计算表</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具体损失明细及计算方式。</w:t>
      </w:r>
      <w:r w:rsidRPr="00356211">
        <w:rPr>
          <w:rFonts w:ascii="宋体" w:eastAsia="宋体" w:hAnsi="宋体" w:cs="宋体" w:hint="eastAsia"/>
          <w:sz w:val="32"/>
          <w:szCs w:val="32"/>
          <w:shd w:val="clear" w:color="auto" w:fill="FFFFFF"/>
        </w:rPr>
        <w:t>3</w:t>
      </w:r>
      <w:r w:rsidRPr="00356211">
        <w:rPr>
          <w:rFonts w:ascii="宋体" w:eastAsia="宋体" w:hAnsi="宋体" w:cs="宋体" w:hint="eastAsia"/>
          <w:sz w:val="32"/>
          <w:szCs w:val="32"/>
          <w:shd w:val="clear" w:color="auto" w:fill="FFFFFF"/>
        </w:rPr>
        <w:t>、光碟及录音</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证明因提供虚假证明导致原告损失。</w:t>
      </w:r>
      <w:r w:rsidRPr="00356211">
        <w:rPr>
          <w:rFonts w:ascii="宋体" w:eastAsia="宋体" w:hAnsi="宋体" w:cs="宋体" w:hint="eastAsia"/>
          <w:sz w:val="32"/>
          <w:szCs w:val="32"/>
          <w:shd w:val="clear" w:color="auto" w:fill="FFFFFF"/>
        </w:rPr>
        <w:t>4</w:t>
      </w:r>
      <w:r w:rsidRPr="00356211">
        <w:rPr>
          <w:rFonts w:ascii="宋体" w:eastAsia="宋体" w:hAnsi="宋体" w:cs="宋体" w:hint="eastAsia"/>
          <w:sz w:val="32"/>
          <w:szCs w:val="32"/>
          <w:shd w:val="clear" w:color="auto" w:fill="FFFFFF"/>
        </w:rPr>
        <w:t>、开庭笔录</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证明原告损失属实。</w:t>
      </w:r>
      <w:r w:rsidRPr="00356211">
        <w:rPr>
          <w:rFonts w:ascii="宋体" w:eastAsia="宋体" w:hAnsi="宋体" w:cs="宋体" w:hint="eastAsia"/>
          <w:sz w:val="32"/>
          <w:szCs w:val="32"/>
          <w:shd w:val="clear" w:color="auto" w:fill="FFFFFF"/>
        </w:rPr>
        <w:t>5</w:t>
      </w:r>
      <w:r w:rsidRPr="00356211">
        <w:rPr>
          <w:rFonts w:ascii="宋体" w:eastAsia="宋体" w:hAnsi="宋体" w:cs="宋体" w:hint="eastAsia"/>
          <w:sz w:val="32"/>
          <w:szCs w:val="32"/>
          <w:shd w:val="clear" w:color="auto" w:fill="FFFFFF"/>
        </w:rPr>
        <w:t>、执行裁定书</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证明原告损失</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第三人无财产可执行</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导致原告巨大损失。</w:t>
      </w:r>
      <w:r w:rsidRPr="00356211">
        <w:rPr>
          <w:rFonts w:ascii="宋体" w:eastAsia="宋体" w:hAnsi="宋体" w:cs="宋体" w:hint="eastAsia"/>
          <w:sz w:val="32"/>
          <w:szCs w:val="32"/>
          <w:shd w:val="clear" w:color="auto" w:fill="FFFFFF"/>
        </w:rPr>
        <w:t>6</w:t>
      </w:r>
      <w:r w:rsidRPr="00356211">
        <w:rPr>
          <w:rFonts w:ascii="宋体" w:eastAsia="宋体" w:hAnsi="宋体" w:cs="宋体" w:hint="eastAsia"/>
          <w:sz w:val="32"/>
          <w:szCs w:val="32"/>
          <w:shd w:val="clear" w:color="auto" w:fill="FFFFFF"/>
        </w:rPr>
        <w:t>、原条</w:t>
      </w:r>
      <w:r w:rsidRPr="00356211">
        <w:rPr>
          <w:rFonts w:ascii="宋体" w:eastAsia="宋体" w:hAnsi="宋体" w:cs="宋体" w:hint="eastAsia"/>
          <w:sz w:val="32"/>
          <w:szCs w:val="32"/>
          <w:shd w:val="clear" w:color="auto" w:fill="FFFFFF"/>
        </w:rPr>
        <w:t>11</w:t>
      </w:r>
      <w:r w:rsidRPr="00356211">
        <w:rPr>
          <w:rFonts w:ascii="宋体" w:eastAsia="宋体" w:hAnsi="宋体" w:cs="宋体" w:hint="eastAsia"/>
          <w:sz w:val="32"/>
          <w:szCs w:val="32"/>
          <w:shd w:val="clear" w:color="auto" w:fill="FFFFFF"/>
        </w:rPr>
        <w:t>张、新条</w:t>
      </w:r>
      <w:r w:rsidRPr="00356211">
        <w:rPr>
          <w:rFonts w:ascii="宋体" w:eastAsia="宋体" w:hAnsi="宋体" w:cs="宋体" w:hint="eastAsia"/>
          <w:sz w:val="32"/>
          <w:szCs w:val="32"/>
          <w:shd w:val="clear" w:color="auto" w:fill="FFFFFF"/>
        </w:rPr>
        <w:t>11</w:t>
      </w:r>
      <w:r w:rsidRPr="00356211">
        <w:rPr>
          <w:rFonts w:ascii="宋体" w:eastAsia="宋体" w:hAnsi="宋体" w:cs="宋体" w:hint="eastAsia"/>
          <w:sz w:val="32"/>
          <w:szCs w:val="32"/>
          <w:shd w:val="clear" w:color="auto" w:fill="FFFFFF"/>
        </w:rPr>
        <w:t>张</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证明第三人承认借款应由其偿还</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偿还期限顺延。</w:t>
      </w:r>
      <w:r w:rsidRPr="00356211">
        <w:rPr>
          <w:rFonts w:ascii="宋体" w:eastAsia="宋体" w:hAnsi="宋体" w:cs="宋体" w:hint="eastAsia"/>
          <w:sz w:val="32"/>
          <w:szCs w:val="32"/>
          <w:shd w:val="clear" w:color="auto" w:fill="FFFFFF"/>
        </w:rPr>
        <w:t>7</w:t>
      </w:r>
      <w:r w:rsidRPr="00356211">
        <w:rPr>
          <w:rFonts w:ascii="宋体" w:eastAsia="宋体" w:hAnsi="宋体" w:cs="宋体" w:hint="eastAsia"/>
          <w:sz w:val="32"/>
          <w:szCs w:val="32"/>
          <w:shd w:val="clear" w:color="auto" w:fill="FFFFFF"/>
        </w:rPr>
        <w:t>、土地证明</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证明被告提供虚假证明与原告损失有直接的因果</w:t>
      </w:r>
      <w:r w:rsidRPr="00356211">
        <w:rPr>
          <w:rFonts w:ascii="宋体" w:eastAsia="宋体" w:hAnsi="宋体" w:cs="宋体" w:hint="eastAsia"/>
          <w:sz w:val="32"/>
          <w:szCs w:val="32"/>
          <w:shd w:val="clear" w:color="auto" w:fill="FFFFFF"/>
        </w:rPr>
        <w:lastRenderedPageBreak/>
        <w:t>关系</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8</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2015</w:t>
      </w:r>
      <w:r w:rsidRPr="00356211">
        <w:rPr>
          <w:rFonts w:ascii="宋体" w:eastAsia="宋体" w:hAnsi="宋体" w:cs="宋体" w:hint="eastAsia"/>
          <w:sz w:val="32"/>
          <w:szCs w:val="32"/>
          <w:shd w:val="clear" w:color="auto" w:fill="FFFFFF"/>
        </w:rPr>
        <w:t>）虎商初字第</w:t>
      </w:r>
      <w:r w:rsidRPr="00356211">
        <w:rPr>
          <w:rFonts w:ascii="宋体" w:eastAsia="宋体" w:hAnsi="宋体" w:cs="宋体" w:hint="eastAsia"/>
          <w:sz w:val="32"/>
          <w:szCs w:val="32"/>
          <w:shd w:val="clear" w:color="auto" w:fill="FFFFFF"/>
        </w:rPr>
        <w:t>242</w:t>
      </w:r>
      <w:r w:rsidRPr="00356211">
        <w:rPr>
          <w:rFonts w:ascii="宋体" w:eastAsia="宋体" w:hAnsi="宋体" w:cs="宋体" w:hint="eastAsia"/>
          <w:sz w:val="32"/>
          <w:szCs w:val="32"/>
          <w:shd w:val="clear" w:color="auto" w:fill="FFFFFF"/>
        </w:rPr>
        <w:t>号民事判决书</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证明原告为胡中婷担保</w:t>
      </w:r>
      <w:r w:rsidRPr="00356211">
        <w:rPr>
          <w:rFonts w:ascii="宋体" w:eastAsia="宋体" w:hAnsi="宋体" w:cs="宋体" w:hint="eastAsia"/>
          <w:sz w:val="32"/>
          <w:szCs w:val="32"/>
          <w:shd w:val="clear" w:color="auto" w:fill="FFFFFF"/>
        </w:rPr>
        <w:t>20</w:t>
      </w:r>
      <w:r w:rsidRPr="00356211">
        <w:rPr>
          <w:rFonts w:ascii="宋体" w:eastAsia="宋体" w:hAnsi="宋体" w:cs="宋体" w:hint="eastAsia"/>
          <w:sz w:val="32"/>
          <w:szCs w:val="32"/>
          <w:shd w:val="clear" w:color="auto" w:fill="FFFFFF"/>
        </w:rPr>
        <w:t>万元是因被告提供虚假证明</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该损失应由被告承担。</w:t>
      </w:r>
      <w:r w:rsidRPr="00356211">
        <w:rPr>
          <w:rFonts w:ascii="宋体" w:eastAsia="宋体" w:hAnsi="宋体" w:cs="宋体" w:hint="eastAsia"/>
          <w:sz w:val="32"/>
          <w:szCs w:val="32"/>
          <w:shd w:val="clear" w:color="auto" w:fill="FFFFFF"/>
        </w:rPr>
        <w:t>9</w:t>
      </w:r>
      <w:r w:rsidRPr="00356211">
        <w:rPr>
          <w:rFonts w:ascii="宋体" w:eastAsia="宋体" w:hAnsi="宋体" w:cs="宋体" w:hint="eastAsia"/>
          <w:sz w:val="32"/>
          <w:szCs w:val="32"/>
          <w:shd w:val="clear" w:color="auto" w:fill="FFFFFF"/>
        </w:rPr>
        <w:t>、公安局卷宗</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证明被告开具虚假证明</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骗取原告信任</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向其提供借款</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导致债权无法追回的事实。</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被告提供以下证据、依据：</w:t>
      </w:r>
      <w:r w:rsidRPr="00356211">
        <w:rPr>
          <w:rFonts w:ascii="宋体" w:eastAsia="宋体" w:hAnsi="宋体" w:cs="宋体" w:hint="eastAsia"/>
          <w:sz w:val="32"/>
          <w:szCs w:val="32"/>
          <w:shd w:val="clear" w:color="auto" w:fill="FFFFFF"/>
        </w:rPr>
        <w:t>1</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2016</w:t>
      </w:r>
      <w:r w:rsidRPr="00356211">
        <w:rPr>
          <w:rFonts w:ascii="宋体" w:eastAsia="宋体" w:hAnsi="宋体" w:cs="宋体" w:hint="eastAsia"/>
          <w:sz w:val="32"/>
          <w:szCs w:val="32"/>
          <w:shd w:val="clear" w:color="auto" w:fill="FFFFFF"/>
        </w:rPr>
        <w:t>）黑</w:t>
      </w:r>
      <w:r w:rsidRPr="00356211">
        <w:rPr>
          <w:rFonts w:ascii="宋体" w:eastAsia="宋体" w:hAnsi="宋体" w:cs="宋体" w:hint="eastAsia"/>
          <w:sz w:val="32"/>
          <w:szCs w:val="32"/>
          <w:shd w:val="clear" w:color="auto" w:fill="FFFFFF"/>
        </w:rPr>
        <w:t>0381</w:t>
      </w:r>
      <w:r w:rsidRPr="00356211">
        <w:rPr>
          <w:rFonts w:ascii="宋体" w:eastAsia="宋体" w:hAnsi="宋体" w:cs="宋体" w:hint="eastAsia"/>
          <w:sz w:val="32"/>
          <w:szCs w:val="32"/>
          <w:shd w:val="clear" w:color="auto" w:fill="FFFFFF"/>
        </w:rPr>
        <w:t>民初</w:t>
      </w:r>
      <w:r w:rsidRPr="00356211">
        <w:rPr>
          <w:rFonts w:ascii="宋体" w:eastAsia="宋体" w:hAnsi="宋体" w:cs="宋体" w:hint="eastAsia"/>
          <w:sz w:val="32"/>
          <w:szCs w:val="32"/>
          <w:shd w:val="clear" w:color="auto" w:fill="FFFFFF"/>
        </w:rPr>
        <w:t>1052</w:t>
      </w:r>
      <w:r w:rsidRPr="00356211">
        <w:rPr>
          <w:rFonts w:ascii="宋体" w:eastAsia="宋体" w:hAnsi="宋体" w:cs="宋体" w:hint="eastAsia"/>
          <w:sz w:val="32"/>
          <w:szCs w:val="32"/>
          <w:shd w:val="clear" w:color="auto" w:fill="FFFFFF"/>
        </w:rPr>
        <w:t>号民事判决书</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证明判决书已生效</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确认是民间借贷纠纷张海军应承担还款义务。</w:t>
      </w:r>
      <w:r w:rsidRPr="00356211">
        <w:rPr>
          <w:rFonts w:ascii="宋体" w:eastAsia="宋体" w:hAnsi="宋体" w:cs="宋体" w:hint="eastAsia"/>
          <w:sz w:val="32"/>
          <w:szCs w:val="32"/>
          <w:shd w:val="clear" w:color="auto" w:fill="FFFFFF"/>
        </w:rPr>
        <w:t>2</w:t>
      </w:r>
      <w:r w:rsidRPr="00356211">
        <w:rPr>
          <w:rFonts w:ascii="宋体" w:eastAsia="宋体" w:hAnsi="宋体" w:cs="宋体" w:hint="eastAsia"/>
          <w:sz w:val="32"/>
          <w:szCs w:val="32"/>
          <w:shd w:val="clear" w:color="auto" w:fill="FFFFFF"/>
        </w:rPr>
        <w:t>、张海军证言及张海军出庭作证</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证实原告知道我在吉庆村只有几十亩地</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土地证明是我、刘◑、胡中婷和村里</w:t>
      </w:r>
      <w:proofErr w:type="gramStart"/>
      <w:r w:rsidRPr="00356211">
        <w:rPr>
          <w:rFonts w:ascii="宋体" w:eastAsia="宋体" w:hAnsi="宋体" w:cs="宋体" w:hint="eastAsia"/>
          <w:sz w:val="32"/>
          <w:szCs w:val="32"/>
          <w:shd w:val="clear" w:color="auto" w:fill="FFFFFF"/>
        </w:rPr>
        <w:t>协商让</w:t>
      </w:r>
      <w:proofErr w:type="gramEnd"/>
      <w:r w:rsidRPr="00356211">
        <w:rPr>
          <w:rFonts w:ascii="宋体" w:eastAsia="宋体" w:hAnsi="宋体" w:cs="宋体" w:hint="eastAsia"/>
          <w:sz w:val="32"/>
          <w:szCs w:val="32"/>
          <w:shd w:val="clear" w:color="auto" w:fill="FFFFFF"/>
        </w:rPr>
        <w:t>村里出具的</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刘◑告诉怎么写的</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胡中婷、李春晓、刘◑都在场。</w:t>
      </w:r>
      <w:r w:rsidRPr="00356211">
        <w:rPr>
          <w:rFonts w:ascii="宋体" w:eastAsia="宋体" w:hAnsi="宋体" w:cs="宋体" w:hint="eastAsia"/>
          <w:sz w:val="32"/>
          <w:szCs w:val="32"/>
          <w:shd w:val="clear" w:color="auto" w:fill="FFFFFF"/>
        </w:rPr>
        <w:t>3</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张海军承包协议</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证明张海军在</w:t>
      </w:r>
      <w:r w:rsidRPr="00356211">
        <w:rPr>
          <w:rFonts w:ascii="宋体" w:eastAsia="宋体" w:hAnsi="宋体" w:cs="宋体" w:hint="eastAsia"/>
          <w:sz w:val="32"/>
          <w:szCs w:val="32"/>
          <w:shd w:val="clear" w:color="auto" w:fill="FFFFFF"/>
        </w:rPr>
        <w:t>854</w:t>
      </w:r>
      <w:r w:rsidRPr="00356211">
        <w:rPr>
          <w:rFonts w:ascii="宋体" w:eastAsia="宋体" w:hAnsi="宋体" w:cs="宋体" w:hint="eastAsia"/>
          <w:sz w:val="32"/>
          <w:szCs w:val="32"/>
          <w:shd w:val="clear" w:color="auto" w:fill="FFFFFF"/>
        </w:rPr>
        <w:t>农场承包</w:t>
      </w:r>
      <w:r w:rsidRPr="00356211">
        <w:rPr>
          <w:rFonts w:ascii="宋体" w:eastAsia="宋体" w:hAnsi="宋体" w:cs="宋体" w:hint="eastAsia"/>
          <w:sz w:val="32"/>
          <w:szCs w:val="32"/>
          <w:shd w:val="clear" w:color="auto" w:fill="FFFFFF"/>
        </w:rPr>
        <w:t>532</w:t>
      </w:r>
      <w:r w:rsidRPr="00356211">
        <w:rPr>
          <w:rFonts w:ascii="宋体" w:eastAsia="宋体" w:hAnsi="宋体" w:cs="宋体" w:hint="eastAsia"/>
          <w:sz w:val="32"/>
          <w:szCs w:val="32"/>
          <w:shd w:val="clear" w:color="auto" w:fill="FFFFFF"/>
        </w:rPr>
        <w:t>亩种植水稻。</w:t>
      </w:r>
      <w:r w:rsidRPr="00356211">
        <w:rPr>
          <w:rFonts w:ascii="宋体" w:eastAsia="宋体" w:hAnsi="宋体" w:cs="宋体" w:hint="eastAsia"/>
          <w:sz w:val="32"/>
          <w:szCs w:val="32"/>
          <w:shd w:val="clear" w:color="auto" w:fill="FFFFFF"/>
        </w:rPr>
        <w:t>4</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2015</w:t>
      </w:r>
      <w:r w:rsidRPr="00356211">
        <w:rPr>
          <w:rFonts w:ascii="宋体" w:eastAsia="宋体" w:hAnsi="宋体" w:cs="宋体" w:hint="eastAsia"/>
          <w:sz w:val="32"/>
          <w:szCs w:val="32"/>
          <w:shd w:val="clear" w:color="auto" w:fill="FFFFFF"/>
        </w:rPr>
        <w:t>）虎商初字第</w:t>
      </w:r>
      <w:r w:rsidRPr="00356211">
        <w:rPr>
          <w:rFonts w:ascii="宋体" w:eastAsia="宋体" w:hAnsi="宋体" w:cs="宋体" w:hint="eastAsia"/>
          <w:sz w:val="32"/>
          <w:szCs w:val="32"/>
          <w:shd w:val="clear" w:color="auto" w:fill="FFFFFF"/>
        </w:rPr>
        <w:t>242</w:t>
      </w:r>
      <w:r w:rsidRPr="00356211">
        <w:rPr>
          <w:rFonts w:ascii="宋体" w:eastAsia="宋体" w:hAnsi="宋体" w:cs="宋体" w:hint="eastAsia"/>
          <w:sz w:val="32"/>
          <w:szCs w:val="32"/>
          <w:shd w:val="clear" w:color="auto" w:fill="FFFFFF"/>
        </w:rPr>
        <w:t>号民事判决书</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证明原告将应由胡中婷偿还的</w:t>
      </w:r>
      <w:r w:rsidRPr="00356211">
        <w:rPr>
          <w:rFonts w:ascii="宋体" w:eastAsia="宋体" w:hAnsi="宋体" w:cs="宋体" w:hint="eastAsia"/>
          <w:sz w:val="32"/>
          <w:szCs w:val="32"/>
          <w:shd w:val="clear" w:color="auto" w:fill="FFFFFF"/>
        </w:rPr>
        <w:t>181690</w:t>
      </w:r>
      <w:r w:rsidRPr="00356211">
        <w:rPr>
          <w:rFonts w:ascii="宋体" w:eastAsia="宋体" w:hAnsi="宋体" w:cs="宋体" w:hint="eastAsia"/>
          <w:sz w:val="32"/>
          <w:szCs w:val="32"/>
          <w:shd w:val="clear" w:color="auto" w:fill="FFFFFF"/>
        </w:rPr>
        <w:t>元列入本案</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没有法律依据。</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原告对被告提供的证据</w:t>
      </w:r>
      <w:r w:rsidRPr="00356211">
        <w:rPr>
          <w:rFonts w:ascii="宋体" w:eastAsia="宋体" w:hAnsi="宋体" w:cs="宋体" w:hint="eastAsia"/>
          <w:sz w:val="32"/>
          <w:szCs w:val="32"/>
          <w:shd w:val="clear" w:color="auto" w:fill="FFFFFF"/>
        </w:rPr>
        <w:t>1</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5</w:t>
      </w:r>
      <w:r w:rsidRPr="00356211">
        <w:rPr>
          <w:rFonts w:ascii="宋体" w:eastAsia="宋体" w:hAnsi="宋体" w:cs="宋体" w:hint="eastAsia"/>
          <w:sz w:val="32"/>
          <w:szCs w:val="32"/>
          <w:shd w:val="clear" w:color="auto" w:fill="FFFFFF"/>
        </w:rPr>
        <w:t>真实性无异议</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本院予以确认。对证据</w:t>
      </w:r>
      <w:r w:rsidRPr="00356211">
        <w:rPr>
          <w:rFonts w:ascii="宋体" w:eastAsia="宋体" w:hAnsi="宋体" w:cs="宋体" w:hint="eastAsia"/>
          <w:sz w:val="32"/>
          <w:szCs w:val="32"/>
          <w:shd w:val="clear" w:color="auto" w:fill="FFFFFF"/>
        </w:rPr>
        <w:t>2,</w:t>
      </w:r>
      <w:r w:rsidRPr="00356211">
        <w:rPr>
          <w:rFonts w:ascii="宋体" w:eastAsia="宋体" w:hAnsi="宋体" w:cs="宋体" w:hint="eastAsia"/>
          <w:sz w:val="32"/>
          <w:szCs w:val="32"/>
          <w:shd w:val="clear" w:color="auto" w:fill="FFFFFF"/>
        </w:rPr>
        <w:t>认为张海军是本案的利害关系人</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其陈述是虚假的</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因被告未提供相关证据佐证</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对该质证观点</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本院不予采信。对证据</w:t>
      </w:r>
      <w:r w:rsidRPr="00356211">
        <w:rPr>
          <w:rFonts w:ascii="宋体" w:eastAsia="宋体" w:hAnsi="宋体" w:cs="宋体" w:hint="eastAsia"/>
          <w:sz w:val="32"/>
          <w:szCs w:val="32"/>
          <w:shd w:val="clear" w:color="auto" w:fill="FFFFFF"/>
        </w:rPr>
        <w:t>3,</w:t>
      </w:r>
      <w:r w:rsidRPr="00356211">
        <w:rPr>
          <w:rFonts w:ascii="宋体" w:eastAsia="宋体" w:hAnsi="宋体" w:cs="宋体" w:hint="eastAsia"/>
          <w:sz w:val="32"/>
          <w:szCs w:val="32"/>
          <w:shd w:val="clear" w:color="auto" w:fill="FFFFFF"/>
        </w:rPr>
        <w:t>认为是复印件不予质证</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因该证据系复印件</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不能确定其真实性</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本院不予认定。</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被告对原告提供的证据</w:t>
      </w:r>
      <w:r w:rsidRPr="00356211">
        <w:rPr>
          <w:rFonts w:ascii="宋体" w:eastAsia="宋体" w:hAnsi="宋体" w:cs="宋体" w:hint="eastAsia"/>
          <w:sz w:val="32"/>
          <w:szCs w:val="32"/>
          <w:shd w:val="clear" w:color="auto" w:fill="FFFFFF"/>
        </w:rPr>
        <w:t>1</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4</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5</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6</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8</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9</w:t>
      </w:r>
      <w:r w:rsidRPr="00356211">
        <w:rPr>
          <w:rFonts w:ascii="宋体" w:eastAsia="宋体" w:hAnsi="宋体" w:cs="宋体" w:hint="eastAsia"/>
          <w:sz w:val="32"/>
          <w:szCs w:val="32"/>
          <w:shd w:val="clear" w:color="auto" w:fill="FFFFFF"/>
        </w:rPr>
        <w:t>认为原告的损失与村委会没有关联性</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因被告对上述证据</w:t>
      </w:r>
      <w:r w:rsidRPr="00356211">
        <w:rPr>
          <w:rFonts w:ascii="宋体" w:eastAsia="宋体" w:hAnsi="宋体" w:cs="宋体" w:hint="eastAsia"/>
          <w:sz w:val="32"/>
          <w:szCs w:val="32"/>
          <w:shd w:val="clear" w:color="auto" w:fill="FFFFFF"/>
        </w:rPr>
        <w:t>的真实性无异议</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本院对其真实性予以确认。对证据</w:t>
      </w:r>
      <w:r w:rsidRPr="00356211">
        <w:rPr>
          <w:rFonts w:ascii="宋体" w:eastAsia="宋体" w:hAnsi="宋体" w:cs="宋体" w:hint="eastAsia"/>
          <w:sz w:val="32"/>
          <w:szCs w:val="32"/>
          <w:shd w:val="clear" w:color="auto" w:fill="FFFFFF"/>
        </w:rPr>
        <w:t>2,</w:t>
      </w:r>
      <w:r w:rsidRPr="00356211">
        <w:rPr>
          <w:rFonts w:ascii="宋体" w:eastAsia="宋体" w:hAnsi="宋体" w:cs="宋体" w:hint="eastAsia"/>
          <w:sz w:val="32"/>
          <w:szCs w:val="32"/>
          <w:shd w:val="clear" w:color="auto" w:fill="FFFFFF"/>
        </w:rPr>
        <w:t>认为没有法律依据</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因</w:t>
      </w:r>
      <w:r w:rsidRPr="00356211">
        <w:rPr>
          <w:rFonts w:ascii="宋体" w:eastAsia="宋体" w:hAnsi="宋体" w:cs="宋体" w:hint="eastAsia"/>
          <w:sz w:val="32"/>
          <w:szCs w:val="32"/>
          <w:shd w:val="clear" w:color="auto" w:fill="FFFFFF"/>
        </w:rPr>
        <w:lastRenderedPageBreak/>
        <w:t>其依据生效判决书确定的计算标准计算</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本院对其真实性予以确认。对证据</w:t>
      </w:r>
      <w:r w:rsidRPr="00356211">
        <w:rPr>
          <w:rFonts w:ascii="宋体" w:eastAsia="宋体" w:hAnsi="宋体" w:cs="宋体" w:hint="eastAsia"/>
          <w:sz w:val="32"/>
          <w:szCs w:val="32"/>
          <w:shd w:val="clear" w:color="auto" w:fill="FFFFFF"/>
        </w:rPr>
        <w:t>3,</w:t>
      </w:r>
      <w:r w:rsidRPr="00356211">
        <w:rPr>
          <w:rFonts w:ascii="宋体" w:eastAsia="宋体" w:hAnsi="宋体" w:cs="宋体" w:hint="eastAsia"/>
          <w:sz w:val="32"/>
          <w:szCs w:val="32"/>
          <w:shd w:val="clear" w:color="auto" w:fill="FFFFFF"/>
        </w:rPr>
        <w:t>认为是否是吕延龙的声音无法考证</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因无其他证据佐证</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本院对该证据不予认定。对证据</w:t>
      </w:r>
      <w:r w:rsidRPr="00356211">
        <w:rPr>
          <w:rFonts w:ascii="宋体" w:eastAsia="宋体" w:hAnsi="宋体" w:cs="宋体" w:hint="eastAsia"/>
          <w:sz w:val="32"/>
          <w:szCs w:val="32"/>
          <w:shd w:val="clear" w:color="auto" w:fill="FFFFFF"/>
        </w:rPr>
        <w:t>7,</w:t>
      </w:r>
      <w:r w:rsidRPr="00356211">
        <w:rPr>
          <w:rFonts w:ascii="宋体" w:eastAsia="宋体" w:hAnsi="宋体" w:cs="宋体" w:hint="eastAsia"/>
          <w:sz w:val="32"/>
          <w:szCs w:val="32"/>
          <w:shd w:val="clear" w:color="auto" w:fill="FFFFFF"/>
        </w:rPr>
        <w:t>认为有未加盖公章</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还有重复使用</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原告知道证明是虚假的。因被告对出具证明的事实未予否认</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本院对该证据予以采信。</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本院经审理认定事实如下：◑◑◑◑年◑◑月至◑◑◑◑年◑◑月</w:t>
      </w:r>
      <w:r w:rsidRPr="00356211">
        <w:rPr>
          <w:rFonts w:ascii="宋体" w:eastAsia="宋体" w:hAnsi="宋体" w:cs="宋体" w:hint="eastAsia"/>
          <w:sz w:val="32"/>
          <w:szCs w:val="32"/>
          <w:shd w:val="clear" w:color="auto" w:fill="FFFFFF"/>
        </w:rPr>
        <w:t>,</w:t>
      </w:r>
      <w:proofErr w:type="gramStart"/>
      <w:r w:rsidRPr="00356211">
        <w:rPr>
          <w:rFonts w:ascii="宋体" w:eastAsia="宋体" w:hAnsi="宋体" w:cs="宋体" w:hint="eastAsia"/>
          <w:sz w:val="32"/>
          <w:szCs w:val="32"/>
          <w:shd w:val="clear" w:color="auto" w:fill="FFFFFF"/>
        </w:rPr>
        <w:t>原告刘</w:t>
      </w:r>
      <w:proofErr w:type="gramEnd"/>
      <w:r w:rsidRPr="00356211">
        <w:rPr>
          <w:rFonts w:ascii="宋体" w:eastAsia="宋体" w:hAnsi="宋体" w:cs="宋体" w:hint="eastAsia"/>
          <w:sz w:val="32"/>
          <w:szCs w:val="32"/>
          <w:shd w:val="clear" w:color="auto" w:fill="FFFFFF"/>
        </w:rPr>
        <w:t>◑借给张海军人民币</w:t>
      </w:r>
      <w:r w:rsidRPr="00356211">
        <w:rPr>
          <w:rFonts w:ascii="宋体" w:eastAsia="宋体" w:hAnsi="宋体" w:cs="宋体" w:hint="eastAsia"/>
          <w:sz w:val="32"/>
          <w:szCs w:val="32"/>
          <w:shd w:val="clear" w:color="auto" w:fill="FFFFFF"/>
        </w:rPr>
        <w:t>655699.50</w:t>
      </w:r>
      <w:r w:rsidRPr="00356211">
        <w:rPr>
          <w:rFonts w:ascii="宋体" w:eastAsia="宋体" w:hAnsi="宋体" w:cs="宋体" w:hint="eastAsia"/>
          <w:sz w:val="32"/>
          <w:szCs w:val="32"/>
          <w:shd w:val="clear" w:color="auto" w:fill="FFFFFF"/>
        </w:rPr>
        <w:t>元。◑◑◑◑年◑◑月</w:t>
      </w:r>
      <w:r w:rsidRPr="00356211">
        <w:rPr>
          <w:rFonts w:ascii="宋体" w:eastAsia="宋体" w:hAnsi="宋体" w:cs="宋体" w:hint="eastAsia"/>
          <w:sz w:val="32"/>
          <w:szCs w:val="32"/>
          <w:shd w:val="clear" w:color="auto" w:fill="FFFFFF"/>
        </w:rPr>
        <w:t>13</w:t>
      </w:r>
      <w:r w:rsidRPr="00356211">
        <w:rPr>
          <w:rFonts w:ascii="宋体" w:eastAsia="宋体" w:hAnsi="宋体" w:cs="宋体" w:hint="eastAsia"/>
          <w:sz w:val="32"/>
          <w:szCs w:val="32"/>
          <w:shd w:val="clear" w:color="auto" w:fill="FFFFFF"/>
        </w:rPr>
        <w:t>日</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原告向虎林市人民法院提起诉讼</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要求张海军与李春</w:t>
      </w:r>
      <w:proofErr w:type="gramStart"/>
      <w:r w:rsidRPr="00356211">
        <w:rPr>
          <w:rFonts w:ascii="宋体" w:eastAsia="宋体" w:hAnsi="宋体" w:cs="宋体" w:hint="eastAsia"/>
          <w:sz w:val="32"/>
          <w:szCs w:val="32"/>
          <w:shd w:val="clear" w:color="auto" w:fill="FFFFFF"/>
        </w:rPr>
        <w:t>凤</w:t>
      </w:r>
      <w:proofErr w:type="gramEnd"/>
      <w:r w:rsidRPr="00356211">
        <w:rPr>
          <w:rFonts w:ascii="宋体" w:eastAsia="宋体" w:hAnsi="宋体" w:cs="宋体" w:hint="eastAsia"/>
          <w:sz w:val="32"/>
          <w:szCs w:val="32"/>
          <w:shd w:val="clear" w:color="auto" w:fill="FFFFFF"/>
        </w:rPr>
        <w:t>夫</w:t>
      </w:r>
      <w:r w:rsidRPr="00356211">
        <w:rPr>
          <w:rFonts w:ascii="宋体" w:eastAsia="宋体" w:hAnsi="宋体" w:cs="宋体" w:hint="eastAsia"/>
          <w:sz w:val="32"/>
          <w:szCs w:val="32"/>
          <w:shd w:val="clear" w:color="auto" w:fill="FFFFFF"/>
        </w:rPr>
        <w:t>妻偿还借款</w:t>
      </w:r>
      <w:r w:rsidRPr="00356211">
        <w:rPr>
          <w:rFonts w:ascii="宋体" w:eastAsia="宋体" w:hAnsi="宋体" w:cs="宋体" w:hint="eastAsia"/>
          <w:sz w:val="32"/>
          <w:szCs w:val="32"/>
          <w:shd w:val="clear" w:color="auto" w:fill="FFFFFF"/>
        </w:rPr>
        <w:t>655699.50</w:t>
      </w:r>
      <w:r w:rsidRPr="00356211">
        <w:rPr>
          <w:rFonts w:ascii="宋体" w:eastAsia="宋体" w:hAnsi="宋体" w:cs="宋体" w:hint="eastAsia"/>
          <w:sz w:val="32"/>
          <w:szCs w:val="32"/>
          <w:shd w:val="clear" w:color="auto" w:fill="FFFFFF"/>
        </w:rPr>
        <w:t>元</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虎林市人民法院于◑◑◑◑年◑◑月</w:t>
      </w:r>
      <w:r w:rsidRPr="00356211">
        <w:rPr>
          <w:rFonts w:ascii="宋体" w:eastAsia="宋体" w:hAnsi="宋体" w:cs="宋体" w:hint="eastAsia"/>
          <w:sz w:val="32"/>
          <w:szCs w:val="32"/>
          <w:shd w:val="clear" w:color="auto" w:fill="FFFFFF"/>
        </w:rPr>
        <w:t>29</w:t>
      </w:r>
      <w:r w:rsidRPr="00356211">
        <w:rPr>
          <w:rFonts w:ascii="宋体" w:eastAsia="宋体" w:hAnsi="宋体" w:cs="宋体" w:hint="eastAsia"/>
          <w:sz w:val="32"/>
          <w:szCs w:val="32"/>
          <w:shd w:val="clear" w:color="auto" w:fill="FFFFFF"/>
        </w:rPr>
        <w:t>日</w:t>
      </w:r>
      <w:proofErr w:type="gramStart"/>
      <w:r w:rsidRPr="00356211">
        <w:rPr>
          <w:rFonts w:ascii="宋体" w:eastAsia="宋体" w:hAnsi="宋体" w:cs="宋体" w:hint="eastAsia"/>
          <w:sz w:val="32"/>
          <w:szCs w:val="32"/>
          <w:shd w:val="clear" w:color="auto" w:fill="FFFFFF"/>
        </w:rPr>
        <w:t>作出</w:t>
      </w:r>
      <w:proofErr w:type="gramEnd"/>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2016</w:t>
      </w:r>
      <w:r w:rsidRPr="00356211">
        <w:rPr>
          <w:rFonts w:ascii="宋体" w:eastAsia="宋体" w:hAnsi="宋体" w:cs="宋体" w:hint="eastAsia"/>
          <w:sz w:val="32"/>
          <w:szCs w:val="32"/>
          <w:shd w:val="clear" w:color="auto" w:fill="FFFFFF"/>
        </w:rPr>
        <w:t>）黑</w:t>
      </w:r>
      <w:r w:rsidRPr="00356211">
        <w:rPr>
          <w:rFonts w:ascii="宋体" w:eastAsia="宋体" w:hAnsi="宋体" w:cs="宋体" w:hint="eastAsia"/>
          <w:sz w:val="32"/>
          <w:szCs w:val="32"/>
          <w:shd w:val="clear" w:color="auto" w:fill="FFFFFF"/>
        </w:rPr>
        <w:t>0381</w:t>
      </w:r>
      <w:r w:rsidRPr="00356211">
        <w:rPr>
          <w:rFonts w:ascii="宋体" w:eastAsia="宋体" w:hAnsi="宋体" w:cs="宋体" w:hint="eastAsia"/>
          <w:sz w:val="32"/>
          <w:szCs w:val="32"/>
          <w:shd w:val="clear" w:color="auto" w:fill="FFFFFF"/>
        </w:rPr>
        <w:t>民初</w:t>
      </w:r>
      <w:r w:rsidRPr="00356211">
        <w:rPr>
          <w:rFonts w:ascii="宋体" w:eastAsia="宋体" w:hAnsi="宋体" w:cs="宋体" w:hint="eastAsia"/>
          <w:sz w:val="32"/>
          <w:szCs w:val="32"/>
          <w:shd w:val="clear" w:color="auto" w:fill="FFFFFF"/>
        </w:rPr>
        <w:t>1052</w:t>
      </w:r>
      <w:r w:rsidRPr="00356211">
        <w:rPr>
          <w:rFonts w:ascii="宋体" w:eastAsia="宋体" w:hAnsi="宋体" w:cs="宋体" w:hint="eastAsia"/>
          <w:sz w:val="32"/>
          <w:szCs w:val="32"/>
          <w:shd w:val="clear" w:color="auto" w:fill="FFFFFF"/>
        </w:rPr>
        <w:t>号民事判决书</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判决张海军、李春凤于判决生效后十日内给付</w:t>
      </w:r>
      <w:proofErr w:type="gramStart"/>
      <w:r w:rsidRPr="00356211">
        <w:rPr>
          <w:rFonts w:ascii="宋体" w:eastAsia="宋体" w:hAnsi="宋体" w:cs="宋体" w:hint="eastAsia"/>
          <w:sz w:val="32"/>
          <w:szCs w:val="32"/>
          <w:shd w:val="clear" w:color="auto" w:fill="FFFFFF"/>
        </w:rPr>
        <w:t>原告刘</w:t>
      </w:r>
      <w:proofErr w:type="gramEnd"/>
      <w:r w:rsidRPr="00356211">
        <w:rPr>
          <w:rFonts w:ascii="宋体" w:eastAsia="宋体" w:hAnsi="宋体" w:cs="宋体" w:hint="eastAsia"/>
          <w:sz w:val="32"/>
          <w:szCs w:val="32"/>
          <w:shd w:val="clear" w:color="auto" w:fill="FFFFFF"/>
        </w:rPr>
        <w:t>◑借款本金及利息。◑◑◑◑年◑◑月</w:t>
      </w:r>
      <w:r w:rsidRPr="00356211">
        <w:rPr>
          <w:rFonts w:ascii="宋体" w:eastAsia="宋体" w:hAnsi="宋体" w:cs="宋体" w:hint="eastAsia"/>
          <w:sz w:val="32"/>
          <w:szCs w:val="32"/>
          <w:shd w:val="clear" w:color="auto" w:fill="FFFFFF"/>
        </w:rPr>
        <w:t>9</w:t>
      </w:r>
      <w:r w:rsidRPr="00356211">
        <w:rPr>
          <w:rFonts w:ascii="宋体" w:eastAsia="宋体" w:hAnsi="宋体" w:cs="宋体" w:hint="eastAsia"/>
          <w:sz w:val="32"/>
          <w:szCs w:val="32"/>
          <w:shd w:val="clear" w:color="auto" w:fill="FFFFFF"/>
        </w:rPr>
        <w:t>日虎林市人民法院下发（</w:t>
      </w:r>
      <w:r w:rsidRPr="00356211">
        <w:rPr>
          <w:rFonts w:ascii="宋体" w:eastAsia="宋体" w:hAnsi="宋体" w:cs="宋体" w:hint="eastAsia"/>
          <w:sz w:val="32"/>
          <w:szCs w:val="32"/>
          <w:shd w:val="clear" w:color="auto" w:fill="FFFFFF"/>
        </w:rPr>
        <w:t>2016</w:t>
      </w:r>
      <w:r w:rsidRPr="00356211">
        <w:rPr>
          <w:rFonts w:ascii="宋体" w:eastAsia="宋体" w:hAnsi="宋体" w:cs="宋体" w:hint="eastAsia"/>
          <w:sz w:val="32"/>
          <w:szCs w:val="32"/>
          <w:shd w:val="clear" w:color="auto" w:fill="FFFFFF"/>
        </w:rPr>
        <w:t>）黑</w:t>
      </w:r>
      <w:r w:rsidRPr="00356211">
        <w:rPr>
          <w:rFonts w:ascii="宋体" w:eastAsia="宋体" w:hAnsi="宋体" w:cs="宋体" w:hint="eastAsia"/>
          <w:sz w:val="32"/>
          <w:szCs w:val="32"/>
          <w:shd w:val="clear" w:color="auto" w:fill="FFFFFF"/>
        </w:rPr>
        <w:t>0381</w:t>
      </w:r>
      <w:r w:rsidRPr="00356211">
        <w:rPr>
          <w:rFonts w:ascii="宋体" w:eastAsia="宋体" w:hAnsi="宋体" w:cs="宋体" w:hint="eastAsia"/>
          <w:sz w:val="32"/>
          <w:szCs w:val="32"/>
          <w:shd w:val="clear" w:color="auto" w:fill="FFFFFF"/>
        </w:rPr>
        <w:t>执</w:t>
      </w:r>
      <w:r w:rsidRPr="00356211">
        <w:rPr>
          <w:rFonts w:ascii="宋体" w:eastAsia="宋体" w:hAnsi="宋体" w:cs="宋体" w:hint="eastAsia"/>
          <w:sz w:val="32"/>
          <w:szCs w:val="32"/>
          <w:shd w:val="clear" w:color="auto" w:fill="FFFFFF"/>
        </w:rPr>
        <w:t>803</w:t>
      </w:r>
      <w:r w:rsidRPr="00356211">
        <w:rPr>
          <w:rFonts w:ascii="宋体" w:eastAsia="宋体" w:hAnsi="宋体" w:cs="宋体" w:hint="eastAsia"/>
          <w:sz w:val="32"/>
          <w:szCs w:val="32"/>
          <w:shd w:val="clear" w:color="auto" w:fill="FFFFFF"/>
        </w:rPr>
        <w:t>号执行裁定书</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因张海军、李春</w:t>
      </w:r>
      <w:proofErr w:type="gramStart"/>
      <w:r w:rsidRPr="00356211">
        <w:rPr>
          <w:rFonts w:ascii="宋体" w:eastAsia="宋体" w:hAnsi="宋体" w:cs="宋体" w:hint="eastAsia"/>
          <w:sz w:val="32"/>
          <w:szCs w:val="32"/>
          <w:shd w:val="clear" w:color="auto" w:fill="FFFFFF"/>
        </w:rPr>
        <w:t>凤</w:t>
      </w:r>
      <w:proofErr w:type="gramEnd"/>
      <w:r w:rsidRPr="00356211">
        <w:rPr>
          <w:rFonts w:ascii="宋体" w:eastAsia="宋体" w:hAnsi="宋体" w:cs="宋体" w:hint="eastAsia"/>
          <w:sz w:val="32"/>
          <w:szCs w:val="32"/>
          <w:shd w:val="clear" w:color="auto" w:fill="FFFFFF"/>
        </w:rPr>
        <w:t>没有可供执行的财产</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终结本次执行程序。原告认为造成原告巨大经济损失</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均因被告原法人代表吕延龙以被告名义为张海军出具的虚假土地证明所致</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原告的损失与被告的行为有直接的因果关系</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故要求被告承担借款</w:t>
      </w:r>
      <w:r w:rsidRPr="00356211">
        <w:rPr>
          <w:rFonts w:ascii="宋体" w:eastAsia="宋体" w:hAnsi="宋体" w:cs="宋体" w:hint="eastAsia"/>
          <w:sz w:val="32"/>
          <w:szCs w:val="32"/>
          <w:shd w:val="clear" w:color="auto" w:fill="FFFFFF"/>
        </w:rPr>
        <w:t>655699.50</w:t>
      </w:r>
      <w:r w:rsidRPr="00356211">
        <w:rPr>
          <w:rFonts w:ascii="宋体" w:eastAsia="宋体" w:hAnsi="宋体" w:cs="宋体" w:hint="eastAsia"/>
          <w:sz w:val="32"/>
          <w:szCs w:val="32"/>
          <w:shd w:val="clear" w:color="auto" w:fill="FFFFFF"/>
        </w:rPr>
        <w:t>元</w:t>
      </w:r>
      <w:r w:rsidRPr="00356211">
        <w:rPr>
          <w:rFonts w:ascii="宋体" w:eastAsia="宋体" w:hAnsi="宋体" w:cs="宋体" w:hint="eastAsia"/>
          <w:sz w:val="32"/>
          <w:szCs w:val="32"/>
          <w:shd w:val="clear" w:color="auto" w:fill="FFFFFF"/>
        </w:rPr>
        <w:t>80%</w:t>
      </w:r>
      <w:r w:rsidRPr="00356211">
        <w:rPr>
          <w:rFonts w:ascii="宋体" w:eastAsia="宋体" w:hAnsi="宋体" w:cs="宋体" w:hint="eastAsia"/>
          <w:sz w:val="32"/>
          <w:szCs w:val="32"/>
          <w:shd w:val="clear" w:color="auto" w:fill="FFFFFF"/>
        </w:rPr>
        <w:t>的赔偿责任</w:t>
      </w:r>
      <w:r w:rsidRPr="00356211">
        <w:rPr>
          <w:rFonts w:ascii="宋体" w:eastAsia="宋体" w:hAnsi="宋体" w:cs="宋体" w:hint="eastAsia"/>
          <w:sz w:val="32"/>
          <w:szCs w:val="32"/>
          <w:shd w:val="clear" w:color="auto" w:fill="FFFFFF"/>
        </w:rPr>
        <w:t>。</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本院认为</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根据《</w:t>
      </w:r>
      <w:hyperlink r:id="rId8" w:history="1">
        <w:r w:rsidRPr="00356211">
          <w:rPr>
            <w:rStyle w:val="a4"/>
            <w:rFonts w:ascii="宋体" w:eastAsia="宋体" w:hAnsi="宋体" w:cs="宋体" w:hint="eastAsia"/>
            <w:color w:val="auto"/>
            <w:sz w:val="32"/>
            <w:szCs w:val="32"/>
            <w:shd w:val="clear" w:color="auto" w:fill="FFFFFF"/>
          </w:rPr>
          <w:t>民法通则</w:t>
        </w:r>
      </w:hyperlink>
      <w:r w:rsidRPr="00356211">
        <w:rPr>
          <w:rFonts w:ascii="宋体" w:eastAsia="宋体" w:hAnsi="宋体" w:cs="宋体" w:hint="eastAsia"/>
          <w:sz w:val="32"/>
          <w:szCs w:val="32"/>
          <w:shd w:val="clear" w:color="auto" w:fill="FFFFFF"/>
        </w:rPr>
        <w:t>》的相关规定并结合侵权行为的归</w:t>
      </w:r>
      <w:proofErr w:type="gramStart"/>
      <w:r w:rsidRPr="00356211">
        <w:rPr>
          <w:rFonts w:ascii="宋体" w:eastAsia="宋体" w:hAnsi="宋体" w:cs="宋体" w:hint="eastAsia"/>
          <w:sz w:val="32"/>
          <w:szCs w:val="32"/>
          <w:shd w:val="clear" w:color="auto" w:fill="FFFFFF"/>
        </w:rPr>
        <w:t>责理论</w:t>
      </w:r>
      <w:proofErr w:type="gramEnd"/>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民事主体承担侵权责任应当具备四个构成要件</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即有加害行为、有损害事实的存在、加害行为与损害事实之间有因果关系、行为人主观上有过错。本案中</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被告虎林市伟◑◑◑◑◑民委员会给</w:t>
      </w:r>
      <w:proofErr w:type="gramStart"/>
      <w:r w:rsidRPr="00356211">
        <w:rPr>
          <w:rFonts w:ascii="宋体" w:eastAsia="宋体" w:hAnsi="宋体" w:cs="宋体" w:hint="eastAsia"/>
          <w:sz w:val="32"/>
          <w:szCs w:val="32"/>
          <w:shd w:val="clear" w:color="auto" w:fill="FFFFFF"/>
        </w:rPr>
        <w:t>原告刘</w:t>
      </w:r>
      <w:proofErr w:type="gramEnd"/>
      <w:r w:rsidRPr="00356211">
        <w:rPr>
          <w:rFonts w:ascii="宋体" w:eastAsia="宋体" w:hAnsi="宋体" w:cs="宋体" w:hint="eastAsia"/>
          <w:sz w:val="32"/>
          <w:szCs w:val="32"/>
          <w:shd w:val="clear" w:color="auto" w:fill="FFFFFF"/>
        </w:rPr>
        <w:t>◑出具土地证明的行为</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主观</w:t>
      </w:r>
      <w:r w:rsidRPr="00356211">
        <w:rPr>
          <w:rFonts w:ascii="宋体" w:eastAsia="宋体" w:hAnsi="宋体" w:cs="宋体" w:hint="eastAsia"/>
          <w:sz w:val="32"/>
          <w:szCs w:val="32"/>
          <w:shd w:val="clear" w:color="auto" w:fill="FFFFFF"/>
        </w:rPr>
        <w:lastRenderedPageBreak/>
        <w:t>没有加害</w:t>
      </w:r>
      <w:proofErr w:type="gramStart"/>
      <w:r w:rsidRPr="00356211">
        <w:rPr>
          <w:rFonts w:ascii="宋体" w:eastAsia="宋体" w:hAnsi="宋体" w:cs="宋体" w:hint="eastAsia"/>
          <w:sz w:val="32"/>
          <w:szCs w:val="32"/>
          <w:shd w:val="clear" w:color="auto" w:fill="FFFFFF"/>
        </w:rPr>
        <w:t>原告刘</w:t>
      </w:r>
      <w:proofErr w:type="gramEnd"/>
      <w:r w:rsidRPr="00356211">
        <w:rPr>
          <w:rFonts w:ascii="宋体" w:eastAsia="宋体" w:hAnsi="宋体" w:cs="宋体" w:hint="eastAsia"/>
          <w:sz w:val="32"/>
          <w:szCs w:val="32"/>
          <w:shd w:val="clear" w:color="auto" w:fill="FFFFFF"/>
        </w:rPr>
        <w:t>◑的故意</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造成原告债权不能收回与被告是否出具土地证明之间没有必然的因果关系</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对原告要求被告赔偿因出具虚假证明而造成的损失</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不符合民事主体承担侵权责任的构成要件</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故本院不予支持。</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综上所述</w:t>
      </w:r>
      <w:r w:rsidRPr="00356211">
        <w:rPr>
          <w:rFonts w:ascii="宋体" w:eastAsia="宋体" w:hAnsi="宋体" w:cs="宋体" w:hint="eastAsia"/>
          <w:sz w:val="32"/>
          <w:szCs w:val="32"/>
          <w:shd w:val="clear" w:color="auto" w:fill="FFFFFF"/>
        </w:rPr>
        <w:t>,</w:t>
      </w:r>
      <w:proofErr w:type="gramStart"/>
      <w:r w:rsidRPr="00356211">
        <w:rPr>
          <w:rFonts w:ascii="宋体" w:eastAsia="宋体" w:hAnsi="宋体" w:cs="宋体" w:hint="eastAsia"/>
          <w:sz w:val="32"/>
          <w:szCs w:val="32"/>
          <w:shd w:val="clear" w:color="auto" w:fill="FFFFFF"/>
        </w:rPr>
        <w:t>原告刘</w:t>
      </w:r>
      <w:proofErr w:type="gramEnd"/>
      <w:r w:rsidRPr="00356211">
        <w:rPr>
          <w:rFonts w:ascii="宋体" w:eastAsia="宋体" w:hAnsi="宋体" w:cs="宋体" w:hint="eastAsia"/>
          <w:sz w:val="32"/>
          <w:szCs w:val="32"/>
          <w:shd w:val="clear" w:color="auto" w:fill="FFFFFF"/>
        </w:rPr>
        <w:t>◑提供的证据不足以证明</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被告虎林市伟◑◑◑◑◑民委员会对原告因出借行为</w:t>
      </w:r>
      <w:bookmarkStart w:id="0" w:name="_GoBack"/>
      <w:bookmarkEnd w:id="0"/>
      <w:r w:rsidRPr="00356211">
        <w:rPr>
          <w:rFonts w:ascii="宋体" w:eastAsia="宋体" w:hAnsi="宋体" w:cs="宋体" w:hint="eastAsia"/>
          <w:sz w:val="32"/>
          <w:szCs w:val="32"/>
          <w:shd w:val="clear" w:color="auto" w:fill="FFFFFF"/>
        </w:rPr>
        <w:t>导致债权无法收回的损失应当负有赔偿责任。故依据《中华人民共和国民事诉讼法法》第六十四条第一款之规定</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判决如下：</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驳回</w:t>
      </w:r>
      <w:proofErr w:type="gramStart"/>
      <w:r w:rsidRPr="00356211">
        <w:rPr>
          <w:rFonts w:ascii="宋体" w:eastAsia="宋体" w:hAnsi="宋体" w:cs="宋体" w:hint="eastAsia"/>
          <w:sz w:val="32"/>
          <w:szCs w:val="32"/>
          <w:shd w:val="clear" w:color="auto" w:fill="FFFFFF"/>
        </w:rPr>
        <w:t>原告刘</w:t>
      </w:r>
      <w:proofErr w:type="gramEnd"/>
      <w:r w:rsidRPr="00356211">
        <w:rPr>
          <w:rFonts w:ascii="宋体" w:eastAsia="宋体" w:hAnsi="宋体" w:cs="宋体" w:hint="eastAsia"/>
          <w:sz w:val="32"/>
          <w:szCs w:val="32"/>
          <w:shd w:val="clear" w:color="auto" w:fill="FFFFFF"/>
        </w:rPr>
        <w:t>◑的诉讼请求。</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案件受理费</w:t>
      </w:r>
      <w:r w:rsidRPr="00356211">
        <w:rPr>
          <w:rFonts w:ascii="宋体" w:eastAsia="宋体" w:hAnsi="宋体" w:cs="宋体" w:hint="eastAsia"/>
          <w:sz w:val="32"/>
          <w:szCs w:val="32"/>
          <w:shd w:val="clear" w:color="auto" w:fill="FFFFFF"/>
        </w:rPr>
        <w:t>5179.00</w:t>
      </w:r>
      <w:r w:rsidRPr="00356211">
        <w:rPr>
          <w:rFonts w:ascii="宋体" w:eastAsia="宋体" w:hAnsi="宋体" w:cs="宋体" w:hint="eastAsia"/>
          <w:sz w:val="32"/>
          <w:szCs w:val="32"/>
          <w:shd w:val="clear" w:color="auto" w:fill="FFFFFF"/>
        </w:rPr>
        <w:t>元</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由</w:t>
      </w:r>
      <w:proofErr w:type="gramStart"/>
      <w:r w:rsidRPr="00356211">
        <w:rPr>
          <w:rFonts w:ascii="宋体" w:eastAsia="宋体" w:hAnsi="宋体" w:cs="宋体" w:hint="eastAsia"/>
          <w:sz w:val="32"/>
          <w:szCs w:val="32"/>
          <w:shd w:val="clear" w:color="auto" w:fill="FFFFFF"/>
        </w:rPr>
        <w:t>原告刘</w:t>
      </w:r>
      <w:proofErr w:type="gramEnd"/>
      <w:r w:rsidRPr="00356211">
        <w:rPr>
          <w:rFonts w:ascii="宋体" w:eastAsia="宋体" w:hAnsi="宋体" w:cs="宋体" w:hint="eastAsia"/>
          <w:sz w:val="32"/>
          <w:szCs w:val="32"/>
          <w:shd w:val="clear" w:color="auto" w:fill="FFFFFF"/>
        </w:rPr>
        <w:t>◑负担。</w:t>
      </w:r>
    </w:p>
    <w:p w:rsidR="00472AA0" w:rsidRPr="00356211" w:rsidRDefault="00DC5AEA">
      <w:pPr>
        <w:pStyle w:val="a3"/>
        <w:widowControl/>
        <w:shd w:val="clear" w:color="auto" w:fill="FFFFFF"/>
        <w:spacing w:before="150" w:beforeAutospacing="0" w:afterAutospacing="0" w:line="378" w:lineRule="atLeast"/>
        <w:ind w:firstLine="420"/>
        <w:rPr>
          <w:rFonts w:ascii="宋体" w:eastAsia="宋体" w:hAnsi="宋体" w:cs="宋体"/>
          <w:sz w:val="32"/>
          <w:szCs w:val="32"/>
        </w:rPr>
      </w:pPr>
      <w:r w:rsidRPr="00356211">
        <w:rPr>
          <w:rFonts w:ascii="宋体" w:eastAsia="宋体" w:hAnsi="宋体" w:cs="宋体" w:hint="eastAsia"/>
          <w:sz w:val="32"/>
          <w:szCs w:val="32"/>
          <w:shd w:val="clear" w:color="auto" w:fill="FFFFFF"/>
        </w:rPr>
        <w:t>如不服本判决</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可以在判决书送达之日起十五日内</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向本院递交上诉状</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并按照对方当事人或者代表人的人数提出副本</w:t>
      </w:r>
      <w:r w:rsidRPr="00356211">
        <w:rPr>
          <w:rFonts w:ascii="宋体" w:eastAsia="宋体" w:hAnsi="宋体" w:cs="宋体" w:hint="eastAsia"/>
          <w:sz w:val="32"/>
          <w:szCs w:val="32"/>
          <w:shd w:val="clear" w:color="auto" w:fill="FFFFFF"/>
        </w:rPr>
        <w:t>,</w:t>
      </w:r>
      <w:r w:rsidRPr="00356211">
        <w:rPr>
          <w:rFonts w:ascii="宋体" w:eastAsia="宋体" w:hAnsi="宋体" w:cs="宋体" w:hint="eastAsia"/>
          <w:sz w:val="32"/>
          <w:szCs w:val="32"/>
          <w:shd w:val="clear" w:color="auto" w:fill="FFFFFF"/>
        </w:rPr>
        <w:t>上诉于黑龙江省鸡西市中级人民法院。</w:t>
      </w:r>
    </w:p>
    <w:p w:rsidR="00472AA0" w:rsidRPr="00356211" w:rsidRDefault="00DC5AEA">
      <w:pPr>
        <w:widowControl/>
        <w:shd w:val="clear" w:color="auto" w:fill="FFFFFF"/>
        <w:spacing w:after="240"/>
        <w:jc w:val="left"/>
        <w:rPr>
          <w:rFonts w:ascii="宋体" w:eastAsia="宋体" w:hAnsi="宋体" w:cs="宋体"/>
          <w:sz w:val="32"/>
          <w:szCs w:val="32"/>
        </w:rPr>
      </w:pPr>
      <w:r w:rsidRPr="00356211">
        <w:rPr>
          <w:rFonts w:ascii="宋体" w:eastAsia="宋体" w:hAnsi="宋体" w:cs="宋体" w:hint="eastAsia"/>
          <w:kern w:val="0"/>
          <w:sz w:val="32"/>
          <w:szCs w:val="32"/>
          <w:shd w:val="clear" w:color="auto" w:fill="FFFFFF"/>
          <w:lang w:bidi="ar"/>
        </w:rPr>
        <w:t>审判长</w:t>
      </w:r>
      <w:r w:rsidRPr="00356211">
        <w:rPr>
          <w:rFonts w:ascii="宋体" w:eastAsia="宋体" w:hAnsi="宋体" w:cs="宋体" w:hint="eastAsia"/>
          <w:kern w:val="0"/>
          <w:sz w:val="32"/>
          <w:szCs w:val="32"/>
          <w:shd w:val="clear" w:color="auto" w:fill="FFFFFF"/>
          <w:lang w:bidi="ar"/>
        </w:rPr>
        <w:t>:</w:t>
      </w:r>
      <w:r w:rsidRPr="00356211">
        <w:rPr>
          <w:rFonts w:ascii="宋体" w:eastAsia="宋体" w:hAnsi="宋体" w:cs="宋体" w:hint="eastAsia"/>
          <w:kern w:val="0"/>
          <w:sz w:val="32"/>
          <w:szCs w:val="32"/>
          <w:shd w:val="clear" w:color="auto" w:fill="FFFFFF"/>
          <w:lang w:bidi="ar"/>
        </w:rPr>
        <w:t>刘晓岩</w:t>
      </w:r>
      <w:r w:rsidRPr="00356211">
        <w:rPr>
          <w:rFonts w:ascii="宋体" w:eastAsia="宋体" w:hAnsi="宋体" w:cs="宋体" w:hint="eastAsia"/>
          <w:kern w:val="0"/>
          <w:sz w:val="32"/>
          <w:szCs w:val="32"/>
          <w:shd w:val="clear" w:color="auto" w:fill="FFFFFF"/>
          <w:lang w:bidi="ar"/>
        </w:rPr>
        <w:br/>
      </w:r>
      <w:r w:rsidRPr="00356211">
        <w:rPr>
          <w:rFonts w:ascii="宋体" w:eastAsia="宋体" w:hAnsi="宋体" w:cs="宋体" w:hint="eastAsia"/>
          <w:kern w:val="0"/>
          <w:sz w:val="32"/>
          <w:szCs w:val="32"/>
          <w:shd w:val="clear" w:color="auto" w:fill="FFFFFF"/>
          <w:lang w:bidi="ar"/>
        </w:rPr>
        <w:t>人民陪审员</w:t>
      </w:r>
      <w:r w:rsidRPr="00356211">
        <w:rPr>
          <w:rFonts w:ascii="宋体" w:eastAsia="宋体" w:hAnsi="宋体" w:cs="宋体" w:hint="eastAsia"/>
          <w:kern w:val="0"/>
          <w:sz w:val="32"/>
          <w:szCs w:val="32"/>
          <w:shd w:val="clear" w:color="auto" w:fill="FFFFFF"/>
          <w:lang w:bidi="ar"/>
        </w:rPr>
        <w:t>:</w:t>
      </w:r>
      <w:proofErr w:type="gramStart"/>
      <w:r w:rsidRPr="00356211">
        <w:rPr>
          <w:rFonts w:ascii="宋体" w:eastAsia="宋体" w:hAnsi="宋体" w:cs="宋体" w:hint="eastAsia"/>
          <w:kern w:val="0"/>
          <w:sz w:val="32"/>
          <w:szCs w:val="32"/>
          <w:shd w:val="clear" w:color="auto" w:fill="FFFFFF"/>
          <w:lang w:bidi="ar"/>
        </w:rPr>
        <w:t>姜佐林</w:t>
      </w:r>
      <w:proofErr w:type="gramEnd"/>
      <w:r w:rsidRPr="00356211">
        <w:rPr>
          <w:rFonts w:ascii="宋体" w:eastAsia="宋体" w:hAnsi="宋体" w:cs="宋体" w:hint="eastAsia"/>
          <w:kern w:val="0"/>
          <w:sz w:val="32"/>
          <w:szCs w:val="32"/>
          <w:shd w:val="clear" w:color="auto" w:fill="FFFFFF"/>
          <w:lang w:bidi="ar"/>
        </w:rPr>
        <w:br/>
      </w:r>
      <w:r w:rsidRPr="00356211">
        <w:rPr>
          <w:rFonts w:ascii="宋体" w:eastAsia="宋体" w:hAnsi="宋体" w:cs="宋体" w:hint="eastAsia"/>
          <w:kern w:val="0"/>
          <w:sz w:val="32"/>
          <w:szCs w:val="32"/>
          <w:shd w:val="clear" w:color="auto" w:fill="FFFFFF"/>
          <w:lang w:bidi="ar"/>
        </w:rPr>
        <w:t>人民陪审员</w:t>
      </w:r>
      <w:r w:rsidRPr="00356211">
        <w:rPr>
          <w:rFonts w:ascii="宋体" w:eastAsia="宋体" w:hAnsi="宋体" w:cs="宋体" w:hint="eastAsia"/>
          <w:kern w:val="0"/>
          <w:sz w:val="32"/>
          <w:szCs w:val="32"/>
          <w:shd w:val="clear" w:color="auto" w:fill="FFFFFF"/>
          <w:lang w:bidi="ar"/>
        </w:rPr>
        <w:t>:</w:t>
      </w:r>
      <w:proofErr w:type="gramStart"/>
      <w:r w:rsidRPr="00356211">
        <w:rPr>
          <w:rFonts w:ascii="宋体" w:eastAsia="宋体" w:hAnsi="宋体" w:cs="宋体" w:hint="eastAsia"/>
          <w:kern w:val="0"/>
          <w:sz w:val="32"/>
          <w:szCs w:val="32"/>
          <w:shd w:val="clear" w:color="auto" w:fill="FFFFFF"/>
          <w:lang w:bidi="ar"/>
        </w:rPr>
        <w:t>姜福凤</w:t>
      </w:r>
      <w:proofErr w:type="gramEnd"/>
      <w:r w:rsidRPr="00356211">
        <w:rPr>
          <w:rFonts w:ascii="宋体" w:eastAsia="宋体" w:hAnsi="宋体" w:cs="宋体" w:hint="eastAsia"/>
          <w:kern w:val="0"/>
          <w:sz w:val="32"/>
          <w:szCs w:val="32"/>
          <w:shd w:val="clear" w:color="auto" w:fill="FFFFFF"/>
          <w:lang w:bidi="ar"/>
        </w:rPr>
        <w:br/>
      </w:r>
      <w:r w:rsidRPr="00356211">
        <w:rPr>
          <w:rFonts w:ascii="宋体" w:eastAsia="宋体" w:hAnsi="宋体" w:cs="宋体" w:hint="eastAsia"/>
          <w:kern w:val="0"/>
          <w:sz w:val="32"/>
          <w:szCs w:val="32"/>
          <w:shd w:val="clear" w:color="auto" w:fill="FFFFFF"/>
          <w:lang w:bidi="ar"/>
        </w:rPr>
        <w:t>二</w:t>
      </w:r>
      <w:proofErr w:type="gramStart"/>
      <w:r w:rsidRPr="00356211">
        <w:rPr>
          <w:rFonts w:ascii="宋体" w:eastAsia="宋体" w:hAnsi="宋体" w:cs="宋体" w:hint="eastAsia"/>
          <w:kern w:val="0"/>
          <w:sz w:val="32"/>
          <w:szCs w:val="32"/>
          <w:shd w:val="clear" w:color="auto" w:fill="FFFFFF"/>
          <w:lang w:bidi="ar"/>
        </w:rPr>
        <w:t>0</w:t>
      </w:r>
      <w:r w:rsidRPr="00356211">
        <w:rPr>
          <w:rFonts w:ascii="宋体" w:eastAsia="宋体" w:hAnsi="宋体" w:cs="宋体" w:hint="eastAsia"/>
          <w:kern w:val="0"/>
          <w:sz w:val="32"/>
          <w:szCs w:val="32"/>
          <w:shd w:val="clear" w:color="auto" w:fill="FFFFFF"/>
          <w:lang w:bidi="ar"/>
        </w:rPr>
        <w:t>一八</w:t>
      </w:r>
      <w:proofErr w:type="gramEnd"/>
      <w:r w:rsidRPr="00356211">
        <w:rPr>
          <w:rFonts w:ascii="宋体" w:eastAsia="宋体" w:hAnsi="宋体" w:cs="宋体" w:hint="eastAsia"/>
          <w:kern w:val="0"/>
          <w:sz w:val="32"/>
          <w:szCs w:val="32"/>
          <w:shd w:val="clear" w:color="auto" w:fill="FFFFFF"/>
          <w:lang w:bidi="ar"/>
        </w:rPr>
        <w:t>年九月六日书记员</w:t>
      </w:r>
      <w:r w:rsidRPr="00356211">
        <w:rPr>
          <w:rFonts w:ascii="宋体" w:eastAsia="宋体" w:hAnsi="宋体" w:cs="宋体" w:hint="eastAsia"/>
          <w:kern w:val="0"/>
          <w:sz w:val="32"/>
          <w:szCs w:val="32"/>
          <w:shd w:val="clear" w:color="auto" w:fill="FFFFFF"/>
          <w:lang w:bidi="ar"/>
        </w:rPr>
        <w:t>:</w:t>
      </w:r>
      <w:r w:rsidRPr="00356211">
        <w:rPr>
          <w:rFonts w:ascii="宋体" w:eastAsia="宋体" w:hAnsi="宋体" w:cs="宋体" w:hint="eastAsia"/>
          <w:kern w:val="0"/>
          <w:sz w:val="32"/>
          <w:szCs w:val="32"/>
          <w:shd w:val="clear" w:color="auto" w:fill="FFFFFF"/>
          <w:lang w:bidi="ar"/>
        </w:rPr>
        <w:t>王卓越</w:t>
      </w:r>
    </w:p>
    <w:p w:rsidR="00472AA0" w:rsidRPr="00356211" w:rsidRDefault="00472AA0">
      <w:pPr>
        <w:rPr>
          <w:sz w:val="32"/>
          <w:szCs w:val="32"/>
        </w:rPr>
      </w:pPr>
    </w:p>
    <w:sectPr w:rsidR="00472AA0" w:rsidRPr="003562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11" w:rsidRDefault="00356211" w:rsidP="00356211">
      <w:r>
        <w:separator/>
      </w:r>
    </w:p>
  </w:endnote>
  <w:endnote w:type="continuationSeparator" w:id="0">
    <w:p w:rsidR="00356211" w:rsidRDefault="00356211" w:rsidP="0035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11" w:rsidRDefault="00356211" w:rsidP="00356211">
      <w:r>
        <w:separator/>
      </w:r>
    </w:p>
  </w:footnote>
  <w:footnote w:type="continuationSeparator" w:id="0">
    <w:p w:rsidR="00356211" w:rsidRDefault="00356211" w:rsidP="00356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E6552"/>
    <w:rsid w:val="00356211"/>
    <w:rsid w:val="00472AA0"/>
    <w:rsid w:val="00DC5AEA"/>
    <w:rsid w:val="6D535020"/>
    <w:rsid w:val="745E6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Char"/>
    <w:rsid w:val="00356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56211"/>
    <w:rPr>
      <w:rFonts w:asciiTheme="minorHAnsi" w:eastAsiaTheme="minorEastAsia" w:hAnsiTheme="minorHAnsi" w:cstheme="minorBidi"/>
      <w:kern w:val="2"/>
      <w:sz w:val="18"/>
      <w:szCs w:val="18"/>
    </w:rPr>
  </w:style>
  <w:style w:type="paragraph" w:styleId="a6">
    <w:name w:val="footer"/>
    <w:basedOn w:val="a"/>
    <w:link w:val="Char0"/>
    <w:rsid w:val="00356211"/>
    <w:pPr>
      <w:tabs>
        <w:tab w:val="center" w:pos="4153"/>
        <w:tab w:val="right" w:pos="8306"/>
      </w:tabs>
      <w:snapToGrid w:val="0"/>
      <w:jc w:val="left"/>
    </w:pPr>
    <w:rPr>
      <w:sz w:val="18"/>
      <w:szCs w:val="18"/>
    </w:rPr>
  </w:style>
  <w:style w:type="character" w:customStyle="1" w:styleId="Char0">
    <w:name w:val="页脚 Char"/>
    <w:basedOn w:val="a0"/>
    <w:link w:val="a6"/>
    <w:rsid w:val="0035621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Char"/>
    <w:rsid w:val="00356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56211"/>
    <w:rPr>
      <w:rFonts w:asciiTheme="minorHAnsi" w:eastAsiaTheme="minorEastAsia" w:hAnsiTheme="minorHAnsi" w:cstheme="minorBidi"/>
      <w:kern w:val="2"/>
      <w:sz w:val="18"/>
      <w:szCs w:val="18"/>
    </w:rPr>
  </w:style>
  <w:style w:type="paragraph" w:styleId="a6">
    <w:name w:val="footer"/>
    <w:basedOn w:val="a"/>
    <w:link w:val="Char0"/>
    <w:rsid w:val="00356211"/>
    <w:pPr>
      <w:tabs>
        <w:tab w:val="center" w:pos="4153"/>
        <w:tab w:val="right" w:pos="8306"/>
      </w:tabs>
      <w:snapToGrid w:val="0"/>
      <w:jc w:val="left"/>
    </w:pPr>
    <w:rPr>
      <w:sz w:val="18"/>
      <w:szCs w:val="18"/>
    </w:rPr>
  </w:style>
  <w:style w:type="character" w:customStyle="1" w:styleId="Char0">
    <w:name w:val="页脚 Char"/>
    <w:basedOn w:val="a0"/>
    <w:link w:val="a6"/>
    <w:rsid w:val="0035621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awxp.com/case/javascript:StatuteTipShow(88651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6</Pages>
  <Words>2967</Words>
  <Characters>289</Characters>
  <Application>Microsoft Office Word</Application>
  <DocSecurity>0</DocSecurity>
  <Lines>2</Lines>
  <Paragraphs>6</Paragraphs>
  <ScaleCrop>false</ScaleCrop>
  <Company>Organization</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2</cp:revision>
  <dcterms:created xsi:type="dcterms:W3CDTF">2018-11-20T10:53:00Z</dcterms:created>
  <dcterms:modified xsi:type="dcterms:W3CDTF">2019-10-22T02:07:00Z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